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C4" w:rsidRDefault="00686085"/>
    <w:p w:rsidR="005A724E" w:rsidRDefault="005A724E"/>
    <w:p w:rsidR="005A724E" w:rsidRDefault="005A724E"/>
    <w:p w:rsidR="005A724E" w:rsidRDefault="005A724E" w:rsidP="005A724E">
      <w:pPr>
        <w:jc w:val="center"/>
        <w:rPr>
          <w:rFonts w:ascii="Times New Roman" w:hAnsi="Times New Roman" w:cs="Times New Roman"/>
          <w:sz w:val="28"/>
          <w:szCs w:val="28"/>
        </w:rPr>
      </w:pPr>
    </w:p>
    <w:p w:rsidR="005A724E" w:rsidRDefault="005A724E" w:rsidP="005A724E">
      <w:pPr>
        <w:jc w:val="center"/>
        <w:rPr>
          <w:rFonts w:ascii="Times New Roman" w:hAnsi="Times New Roman" w:cs="Times New Roman"/>
          <w:sz w:val="28"/>
          <w:szCs w:val="28"/>
        </w:rPr>
      </w:pPr>
    </w:p>
    <w:p w:rsidR="005A724E" w:rsidRDefault="005A724E" w:rsidP="005A724E">
      <w:pPr>
        <w:jc w:val="center"/>
        <w:rPr>
          <w:rFonts w:ascii="Times New Roman" w:hAnsi="Times New Roman" w:cs="Times New Roman"/>
          <w:sz w:val="28"/>
          <w:szCs w:val="28"/>
        </w:rPr>
      </w:pPr>
    </w:p>
    <w:p w:rsidR="005A724E" w:rsidRPr="005A724E" w:rsidRDefault="005A724E" w:rsidP="005A724E">
      <w:pPr>
        <w:jc w:val="center"/>
        <w:rPr>
          <w:rFonts w:ascii="Times New Roman" w:hAnsi="Times New Roman" w:cs="Times New Roman"/>
          <w:sz w:val="28"/>
          <w:szCs w:val="28"/>
        </w:rPr>
      </w:pPr>
      <w:r w:rsidRPr="005A724E">
        <w:rPr>
          <w:rFonts w:ascii="Times New Roman" w:hAnsi="Times New Roman" w:cs="Times New Roman"/>
          <w:sz w:val="28"/>
          <w:szCs w:val="28"/>
        </w:rPr>
        <w:t>Контрольная работа</w:t>
      </w:r>
    </w:p>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Pr="001A47B8" w:rsidRDefault="00767904"/>
    <w:p w:rsidR="00767904" w:rsidRDefault="005A724E" w:rsidP="005A724E">
      <w:pPr>
        <w:tabs>
          <w:tab w:val="left" w:pos="5385"/>
        </w:tabs>
      </w:pPr>
      <w:r>
        <w:tab/>
      </w:r>
    </w:p>
    <w:sdt>
      <w:sdtPr>
        <w:rPr>
          <w:rFonts w:ascii="Times New Roman" w:hAnsi="Times New Roman" w:cs="Times New Roman"/>
          <w:sz w:val="28"/>
          <w:szCs w:val="28"/>
        </w:rPr>
        <w:id w:val="43517933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bookmarkStart w:id="0" w:name="_GoBack" w:displacedByCustomXml="prev"/>
        <w:bookmarkEnd w:id="0" w:displacedByCustomXml="prev"/>
        <w:p w:rsidR="005A724E" w:rsidRPr="005A724E" w:rsidRDefault="005A724E" w:rsidP="005A724E">
          <w:pPr>
            <w:pStyle w:val="a9"/>
            <w:spacing w:before="0" w:line="360" w:lineRule="auto"/>
            <w:jc w:val="center"/>
            <w:rPr>
              <w:rFonts w:ascii="Times New Roman" w:hAnsi="Times New Roman" w:cs="Times New Roman"/>
              <w:color w:val="auto"/>
              <w:sz w:val="28"/>
              <w:szCs w:val="28"/>
            </w:rPr>
          </w:pPr>
          <w:r w:rsidRPr="005A724E">
            <w:rPr>
              <w:rFonts w:ascii="Times New Roman" w:hAnsi="Times New Roman" w:cs="Times New Roman"/>
              <w:color w:val="auto"/>
              <w:sz w:val="28"/>
              <w:szCs w:val="28"/>
            </w:rPr>
            <w:t>Содержание</w:t>
          </w:r>
        </w:p>
        <w:p w:rsidR="005A724E" w:rsidRPr="005A724E" w:rsidRDefault="005A724E" w:rsidP="005A724E">
          <w:pPr>
            <w:pStyle w:val="11"/>
            <w:tabs>
              <w:tab w:val="right" w:leader="dot" w:pos="9345"/>
            </w:tabs>
            <w:spacing w:after="0" w:line="360" w:lineRule="auto"/>
            <w:jc w:val="both"/>
            <w:rPr>
              <w:rFonts w:ascii="Times New Roman" w:hAnsi="Times New Roman" w:cs="Times New Roman"/>
              <w:noProof/>
              <w:sz w:val="28"/>
              <w:szCs w:val="28"/>
            </w:rPr>
          </w:pPr>
          <w:r w:rsidRPr="005A724E">
            <w:rPr>
              <w:rFonts w:ascii="Times New Roman" w:hAnsi="Times New Roman" w:cs="Times New Roman"/>
              <w:sz w:val="28"/>
              <w:szCs w:val="28"/>
            </w:rPr>
            <w:fldChar w:fldCharType="begin"/>
          </w:r>
          <w:r w:rsidRPr="005A724E">
            <w:rPr>
              <w:rFonts w:ascii="Times New Roman" w:hAnsi="Times New Roman" w:cs="Times New Roman"/>
              <w:sz w:val="28"/>
              <w:szCs w:val="28"/>
            </w:rPr>
            <w:instrText xml:space="preserve"> TOC \o "1-3" \h \z \u </w:instrText>
          </w:r>
          <w:r w:rsidRPr="005A724E">
            <w:rPr>
              <w:rFonts w:ascii="Times New Roman" w:hAnsi="Times New Roman" w:cs="Times New Roman"/>
              <w:sz w:val="28"/>
              <w:szCs w:val="28"/>
            </w:rPr>
            <w:fldChar w:fldCharType="separate"/>
          </w:r>
          <w:hyperlink w:anchor="_Toc28450922" w:history="1">
            <w:r w:rsidRPr="005A724E">
              <w:rPr>
                <w:rStyle w:val="aa"/>
                <w:rFonts w:ascii="Times New Roman" w:hAnsi="Times New Roman" w:cs="Times New Roman"/>
                <w:noProof/>
                <w:sz w:val="28"/>
                <w:szCs w:val="28"/>
              </w:rPr>
              <w:t>Введение</w:t>
            </w:r>
            <w:r w:rsidRPr="005A724E">
              <w:rPr>
                <w:rFonts w:ascii="Times New Roman" w:hAnsi="Times New Roman" w:cs="Times New Roman"/>
                <w:noProof/>
                <w:webHidden/>
                <w:sz w:val="28"/>
                <w:szCs w:val="28"/>
              </w:rPr>
              <w:tab/>
            </w:r>
            <w:r w:rsidRPr="005A724E">
              <w:rPr>
                <w:rFonts w:ascii="Times New Roman" w:hAnsi="Times New Roman" w:cs="Times New Roman"/>
                <w:noProof/>
                <w:webHidden/>
                <w:sz w:val="28"/>
                <w:szCs w:val="28"/>
              </w:rPr>
              <w:fldChar w:fldCharType="begin"/>
            </w:r>
            <w:r w:rsidRPr="005A724E">
              <w:rPr>
                <w:rFonts w:ascii="Times New Roman" w:hAnsi="Times New Roman" w:cs="Times New Roman"/>
                <w:noProof/>
                <w:webHidden/>
                <w:sz w:val="28"/>
                <w:szCs w:val="28"/>
              </w:rPr>
              <w:instrText xml:space="preserve"> PAGEREF _Toc28450922 \h </w:instrText>
            </w:r>
            <w:r w:rsidRPr="005A724E">
              <w:rPr>
                <w:rFonts w:ascii="Times New Roman" w:hAnsi="Times New Roman" w:cs="Times New Roman"/>
                <w:noProof/>
                <w:webHidden/>
                <w:sz w:val="28"/>
                <w:szCs w:val="28"/>
              </w:rPr>
            </w:r>
            <w:r w:rsidRPr="005A724E">
              <w:rPr>
                <w:rFonts w:ascii="Times New Roman" w:hAnsi="Times New Roman" w:cs="Times New Roman"/>
                <w:noProof/>
                <w:webHidden/>
                <w:sz w:val="28"/>
                <w:szCs w:val="28"/>
              </w:rPr>
              <w:fldChar w:fldCharType="separate"/>
            </w:r>
            <w:r w:rsidR="00813F7B">
              <w:rPr>
                <w:rFonts w:ascii="Times New Roman" w:hAnsi="Times New Roman" w:cs="Times New Roman"/>
                <w:noProof/>
                <w:webHidden/>
                <w:sz w:val="28"/>
                <w:szCs w:val="28"/>
              </w:rPr>
              <w:t>3</w:t>
            </w:r>
            <w:r w:rsidRPr="005A724E">
              <w:rPr>
                <w:rFonts w:ascii="Times New Roman" w:hAnsi="Times New Roman" w:cs="Times New Roman"/>
                <w:noProof/>
                <w:webHidden/>
                <w:sz w:val="28"/>
                <w:szCs w:val="28"/>
              </w:rPr>
              <w:fldChar w:fldCharType="end"/>
            </w:r>
          </w:hyperlink>
        </w:p>
        <w:p w:rsidR="005A724E" w:rsidRPr="005A724E" w:rsidRDefault="005A724E" w:rsidP="005A724E">
          <w:pPr>
            <w:pStyle w:val="11"/>
            <w:tabs>
              <w:tab w:val="right" w:leader="dot" w:pos="9345"/>
            </w:tabs>
            <w:spacing w:after="0" w:line="360" w:lineRule="auto"/>
            <w:jc w:val="both"/>
            <w:rPr>
              <w:rFonts w:ascii="Times New Roman" w:hAnsi="Times New Roman" w:cs="Times New Roman"/>
              <w:noProof/>
              <w:sz w:val="28"/>
              <w:szCs w:val="28"/>
            </w:rPr>
          </w:pPr>
          <w:hyperlink w:anchor="_Toc28450923" w:history="1">
            <w:r w:rsidRPr="005A724E">
              <w:rPr>
                <w:rStyle w:val="aa"/>
                <w:rFonts w:ascii="Times New Roman" w:hAnsi="Times New Roman" w:cs="Times New Roman"/>
                <w:noProof/>
                <w:sz w:val="28"/>
                <w:szCs w:val="28"/>
              </w:rPr>
              <w:t xml:space="preserve">1. </w:t>
            </w:r>
            <w:r w:rsidRPr="005A724E">
              <w:rPr>
                <w:rStyle w:val="aa"/>
                <w:rFonts w:ascii="Times New Roman" w:eastAsia="Times New Roman" w:hAnsi="Times New Roman" w:cs="Times New Roman"/>
                <w:noProof/>
                <w:sz w:val="28"/>
                <w:szCs w:val="28"/>
                <w:lang w:eastAsia="ru-RU"/>
              </w:rPr>
              <w:t>Оздоровительная ходьба как средство специально-оздоровительной направленности</w:t>
            </w:r>
            <w:r w:rsidRPr="005A724E">
              <w:rPr>
                <w:rFonts w:ascii="Times New Roman" w:hAnsi="Times New Roman" w:cs="Times New Roman"/>
                <w:noProof/>
                <w:webHidden/>
                <w:sz w:val="28"/>
                <w:szCs w:val="28"/>
              </w:rPr>
              <w:tab/>
            </w:r>
            <w:r w:rsidRPr="005A724E">
              <w:rPr>
                <w:rFonts w:ascii="Times New Roman" w:hAnsi="Times New Roman" w:cs="Times New Roman"/>
                <w:noProof/>
                <w:webHidden/>
                <w:sz w:val="28"/>
                <w:szCs w:val="28"/>
              </w:rPr>
              <w:fldChar w:fldCharType="begin"/>
            </w:r>
            <w:r w:rsidRPr="005A724E">
              <w:rPr>
                <w:rFonts w:ascii="Times New Roman" w:hAnsi="Times New Roman" w:cs="Times New Roman"/>
                <w:noProof/>
                <w:webHidden/>
                <w:sz w:val="28"/>
                <w:szCs w:val="28"/>
              </w:rPr>
              <w:instrText xml:space="preserve"> PAGEREF _Toc28450923 \h </w:instrText>
            </w:r>
            <w:r w:rsidRPr="005A724E">
              <w:rPr>
                <w:rFonts w:ascii="Times New Roman" w:hAnsi="Times New Roman" w:cs="Times New Roman"/>
                <w:noProof/>
                <w:webHidden/>
                <w:sz w:val="28"/>
                <w:szCs w:val="28"/>
              </w:rPr>
            </w:r>
            <w:r w:rsidRPr="005A724E">
              <w:rPr>
                <w:rFonts w:ascii="Times New Roman" w:hAnsi="Times New Roman" w:cs="Times New Roman"/>
                <w:noProof/>
                <w:webHidden/>
                <w:sz w:val="28"/>
                <w:szCs w:val="28"/>
              </w:rPr>
              <w:fldChar w:fldCharType="separate"/>
            </w:r>
            <w:r w:rsidR="00813F7B">
              <w:rPr>
                <w:rFonts w:ascii="Times New Roman" w:hAnsi="Times New Roman" w:cs="Times New Roman"/>
                <w:noProof/>
                <w:webHidden/>
                <w:sz w:val="28"/>
                <w:szCs w:val="28"/>
              </w:rPr>
              <w:t>4</w:t>
            </w:r>
            <w:r w:rsidRPr="005A724E">
              <w:rPr>
                <w:rFonts w:ascii="Times New Roman" w:hAnsi="Times New Roman" w:cs="Times New Roman"/>
                <w:noProof/>
                <w:webHidden/>
                <w:sz w:val="28"/>
                <w:szCs w:val="28"/>
              </w:rPr>
              <w:fldChar w:fldCharType="end"/>
            </w:r>
          </w:hyperlink>
        </w:p>
        <w:p w:rsidR="005A724E" w:rsidRPr="005A724E" w:rsidRDefault="005A724E" w:rsidP="005A724E">
          <w:pPr>
            <w:pStyle w:val="11"/>
            <w:tabs>
              <w:tab w:val="right" w:leader="dot" w:pos="9345"/>
            </w:tabs>
            <w:spacing w:after="0" w:line="360" w:lineRule="auto"/>
            <w:jc w:val="both"/>
            <w:rPr>
              <w:rFonts w:ascii="Times New Roman" w:hAnsi="Times New Roman" w:cs="Times New Roman"/>
              <w:noProof/>
              <w:sz w:val="28"/>
              <w:szCs w:val="28"/>
            </w:rPr>
          </w:pPr>
          <w:hyperlink w:anchor="_Toc28450924" w:history="1">
            <w:r w:rsidRPr="005A724E">
              <w:rPr>
                <w:rStyle w:val="aa"/>
                <w:rFonts w:ascii="Times New Roman" w:eastAsia="Times New Roman" w:hAnsi="Times New Roman" w:cs="Times New Roman"/>
                <w:noProof/>
                <w:sz w:val="28"/>
                <w:szCs w:val="28"/>
              </w:rPr>
              <w:t>2. Врачебно-педагогический контроль при организации занятий оздоровительной ходьбой лиц среднего возраста</w:t>
            </w:r>
            <w:r w:rsidRPr="005A724E">
              <w:rPr>
                <w:rFonts w:ascii="Times New Roman" w:hAnsi="Times New Roman" w:cs="Times New Roman"/>
                <w:noProof/>
                <w:webHidden/>
                <w:sz w:val="28"/>
                <w:szCs w:val="28"/>
              </w:rPr>
              <w:tab/>
            </w:r>
            <w:r w:rsidRPr="005A724E">
              <w:rPr>
                <w:rFonts w:ascii="Times New Roman" w:hAnsi="Times New Roman" w:cs="Times New Roman"/>
                <w:noProof/>
                <w:webHidden/>
                <w:sz w:val="28"/>
                <w:szCs w:val="28"/>
              </w:rPr>
              <w:fldChar w:fldCharType="begin"/>
            </w:r>
            <w:r w:rsidRPr="005A724E">
              <w:rPr>
                <w:rFonts w:ascii="Times New Roman" w:hAnsi="Times New Roman" w:cs="Times New Roman"/>
                <w:noProof/>
                <w:webHidden/>
                <w:sz w:val="28"/>
                <w:szCs w:val="28"/>
              </w:rPr>
              <w:instrText xml:space="preserve"> PAGEREF _Toc28450924 \h </w:instrText>
            </w:r>
            <w:r w:rsidRPr="005A724E">
              <w:rPr>
                <w:rFonts w:ascii="Times New Roman" w:hAnsi="Times New Roman" w:cs="Times New Roman"/>
                <w:noProof/>
                <w:webHidden/>
                <w:sz w:val="28"/>
                <w:szCs w:val="28"/>
              </w:rPr>
            </w:r>
            <w:r w:rsidRPr="005A724E">
              <w:rPr>
                <w:rFonts w:ascii="Times New Roman" w:hAnsi="Times New Roman" w:cs="Times New Roman"/>
                <w:noProof/>
                <w:webHidden/>
                <w:sz w:val="28"/>
                <w:szCs w:val="28"/>
              </w:rPr>
              <w:fldChar w:fldCharType="separate"/>
            </w:r>
            <w:r w:rsidR="00813F7B">
              <w:rPr>
                <w:rFonts w:ascii="Times New Roman" w:hAnsi="Times New Roman" w:cs="Times New Roman"/>
                <w:noProof/>
                <w:webHidden/>
                <w:sz w:val="28"/>
                <w:szCs w:val="28"/>
              </w:rPr>
              <w:t>18</w:t>
            </w:r>
            <w:r w:rsidRPr="005A724E">
              <w:rPr>
                <w:rFonts w:ascii="Times New Roman" w:hAnsi="Times New Roman" w:cs="Times New Roman"/>
                <w:noProof/>
                <w:webHidden/>
                <w:sz w:val="28"/>
                <w:szCs w:val="28"/>
              </w:rPr>
              <w:fldChar w:fldCharType="end"/>
            </w:r>
          </w:hyperlink>
        </w:p>
        <w:p w:rsidR="005A724E" w:rsidRPr="005A724E" w:rsidRDefault="005A724E" w:rsidP="005A724E">
          <w:pPr>
            <w:pStyle w:val="11"/>
            <w:tabs>
              <w:tab w:val="right" w:leader="dot" w:pos="9345"/>
            </w:tabs>
            <w:spacing w:after="0" w:line="360" w:lineRule="auto"/>
            <w:jc w:val="both"/>
            <w:rPr>
              <w:rFonts w:ascii="Times New Roman" w:hAnsi="Times New Roman" w:cs="Times New Roman"/>
              <w:noProof/>
              <w:sz w:val="28"/>
              <w:szCs w:val="28"/>
            </w:rPr>
          </w:pPr>
          <w:hyperlink w:anchor="_Toc28450925" w:history="1">
            <w:r w:rsidRPr="005A724E">
              <w:rPr>
                <w:rStyle w:val="aa"/>
                <w:rFonts w:ascii="Times New Roman" w:eastAsia="Times New Roman" w:hAnsi="Times New Roman" w:cs="Times New Roman"/>
                <w:noProof/>
                <w:sz w:val="28"/>
                <w:szCs w:val="28"/>
              </w:rPr>
              <w:t>3. Oсобенности нормирования нагрузок при занятиях</w:t>
            </w:r>
            <w:r w:rsidRPr="005A724E">
              <w:rPr>
                <w:rFonts w:ascii="Times New Roman" w:hAnsi="Times New Roman" w:cs="Times New Roman"/>
                <w:noProof/>
                <w:webHidden/>
                <w:sz w:val="28"/>
                <w:szCs w:val="28"/>
              </w:rPr>
              <w:tab/>
            </w:r>
            <w:r w:rsidRPr="005A724E">
              <w:rPr>
                <w:rFonts w:ascii="Times New Roman" w:hAnsi="Times New Roman" w:cs="Times New Roman"/>
                <w:noProof/>
                <w:webHidden/>
                <w:sz w:val="28"/>
                <w:szCs w:val="28"/>
              </w:rPr>
              <w:fldChar w:fldCharType="begin"/>
            </w:r>
            <w:r w:rsidRPr="005A724E">
              <w:rPr>
                <w:rFonts w:ascii="Times New Roman" w:hAnsi="Times New Roman" w:cs="Times New Roman"/>
                <w:noProof/>
                <w:webHidden/>
                <w:sz w:val="28"/>
                <w:szCs w:val="28"/>
              </w:rPr>
              <w:instrText xml:space="preserve"> PAGEREF _Toc28450925 \h </w:instrText>
            </w:r>
            <w:r w:rsidRPr="005A724E">
              <w:rPr>
                <w:rFonts w:ascii="Times New Roman" w:hAnsi="Times New Roman" w:cs="Times New Roman"/>
                <w:noProof/>
                <w:webHidden/>
                <w:sz w:val="28"/>
                <w:szCs w:val="28"/>
              </w:rPr>
            </w:r>
            <w:r w:rsidRPr="005A724E">
              <w:rPr>
                <w:rFonts w:ascii="Times New Roman" w:hAnsi="Times New Roman" w:cs="Times New Roman"/>
                <w:noProof/>
                <w:webHidden/>
                <w:sz w:val="28"/>
                <w:szCs w:val="28"/>
              </w:rPr>
              <w:fldChar w:fldCharType="separate"/>
            </w:r>
            <w:r w:rsidR="00813F7B">
              <w:rPr>
                <w:rFonts w:ascii="Times New Roman" w:hAnsi="Times New Roman" w:cs="Times New Roman"/>
                <w:noProof/>
                <w:webHidden/>
                <w:sz w:val="28"/>
                <w:szCs w:val="28"/>
              </w:rPr>
              <w:t>24</w:t>
            </w:r>
            <w:r w:rsidRPr="005A724E">
              <w:rPr>
                <w:rFonts w:ascii="Times New Roman" w:hAnsi="Times New Roman" w:cs="Times New Roman"/>
                <w:noProof/>
                <w:webHidden/>
                <w:sz w:val="28"/>
                <w:szCs w:val="28"/>
              </w:rPr>
              <w:fldChar w:fldCharType="end"/>
            </w:r>
          </w:hyperlink>
        </w:p>
        <w:p w:rsidR="005A724E" w:rsidRPr="005A724E" w:rsidRDefault="005A724E" w:rsidP="005A724E">
          <w:pPr>
            <w:pStyle w:val="11"/>
            <w:tabs>
              <w:tab w:val="right" w:leader="dot" w:pos="9345"/>
            </w:tabs>
            <w:spacing w:after="0" w:line="360" w:lineRule="auto"/>
            <w:jc w:val="both"/>
            <w:rPr>
              <w:rFonts w:ascii="Times New Roman" w:hAnsi="Times New Roman" w:cs="Times New Roman"/>
              <w:noProof/>
              <w:sz w:val="28"/>
              <w:szCs w:val="28"/>
            </w:rPr>
          </w:pPr>
          <w:hyperlink w:anchor="_Toc28450926" w:history="1">
            <w:r w:rsidRPr="005A724E">
              <w:rPr>
                <w:rStyle w:val="aa"/>
                <w:rFonts w:ascii="Times New Roman" w:hAnsi="Times New Roman" w:cs="Times New Roman"/>
                <w:noProof/>
                <w:sz w:val="28"/>
                <w:szCs w:val="28"/>
              </w:rPr>
              <w:t>Заключение</w:t>
            </w:r>
            <w:r w:rsidRPr="005A724E">
              <w:rPr>
                <w:rFonts w:ascii="Times New Roman" w:hAnsi="Times New Roman" w:cs="Times New Roman"/>
                <w:noProof/>
                <w:webHidden/>
                <w:sz w:val="28"/>
                <w:szCs w:val="28"/>
              </w:rPr>
              <w:tab/>
            </w:r>
            <w:r w:rsidRPr="005A724E">
              <w:rPr>
                <w:rFonts w:ascii="Times New Roman" w:hAnsi="Times New Roman" w:cs="Times New Roman"/>
                <w:noProof/>
                <w:webHidden/>
                <w:sz w:val="28"/>
                <w:szCs w:val="28"/>
              </w:rPr>
              <w:fldChar w:fldCharType="begin"/>
            </w:r>
            <w:r w:rsidRPr="005A724E">
              <w:rPr>
                <w:rFonts w:ascii="Times New Roman" w:hAnsi="Times New Roman" w:cs="Times New Roman"/>
                <w:noProof/>
                <w:webHidden/>
                <w:sz w:val="28"/>
                <w:szCs w:val="28"/>
              </w:rPr>
              <w:instrText xml:space="preserve"> PAGEREF _Toc28450926 \h </w:instrText>
            </w:r>
            <w:r w:rsidRPr="005A724E">
              <w:rPr>
                <w:rFonts w:ascii="Times New Roman" w:hAnsi="Times New Roman" w:cs="Times New Roman"/>
                <w:noProof/>
                <w:webHidden/>
                <w:sz w:val="28"/>
                <w:szCs w:val="28"/>
              </w:rPr>
            </w:r>
            <w:r w:rsidRPr="005A724E">
              <w:rPr>
                <w:rFonts w:ascii="Times New Roman" w:hAnsi="Times New Roman" w:cs="Times New Roman"/>
                <w:noProof/>
                <w:webHidden/>
                <w:sz w:val="28"/>
                <w:szCs w:val="28"/>
              </w:rPr>
              <w:fldChar w:fldCharType="separate"/>
            </w:r>
            <w:r w:rsidR="00813F7B">
              <w:rPr>
                <w:rFonts w:ascii="Times New Roman" w:hAnsi="Times New Roman" w:cs="Times New Roman"/>
                <w:noProof/>
                <w:webHidden/>
                <w:sz w:val="28"/>
                <w:szCs w:val="28"/>
              </w:rPr>
              <w:t>27</w:t>
            </w:r>
            <w:r w:rsidRPr="005A724E">
              <w:rPr>
                <w:rFonts w:ascii="Times New Roman" w:hAnsi="Times New Roman" w:cs="Times New Roman"/>
                <w:noProof/>
                <w:webHidden/>
                <w:sz w:val="28"/>
                <w:szCs w:val="28"/>
              </w:rPr>
              <w:fldChar w:fldCharType="end"/>
            </w:r>
          </w:hyperlink>
        </w:p>
        <w:p w:rsidR="005A724E" w:rsidRPr="005A724E" w:rsidRDefault="005A724E" w:rsidP="005A724E">
          <w:pPr>
            <w:pStyle w:val="11"/>
            <w:tabs>
              <w:tab w:val="right" w:leader="dot" w:pos="9345"/>
            </w:tabs>
            <w:spacing w:after="0" w:line="360" w:lineRule="auto"/>
            <w:jc w:val="both"/>
            <w:rPr>
              <w:rFonts w:ascii="Times New Roman" w:hAnsi="Times New Roman" w:cs="Times New Roman"/>
              <w:noProof/>
              <w:sz w:val="28"/>
              <w:szCs w:val="28"/>
            </w:rPr>
          </w:pPr>
          <w:hyperlink w:anchor="_Toc28450927" w:history="1">
            <w:r w:rsidRPr="005A724E">
              <w:rPr>
                <w:rStyle w:val="aa"/>
                <w:rFonts w:ascii="Times New Roman" w:hAnsi="Times New Roman" w:cs="Times New Roman"/>
                <w:noProof/>
                <w:sz w:val="28"/>
                <w:szCs w:val="28"/>
              </w:rPr>
              <w:t>Библиографический список</w:t>
            </w:r>
            <w:r w:rsidRPr="005A724E">
              <w:rPr>
                <w:rFonts w:ascii="Times New Roman" w:hAnsi="Times New Roman" w:cs="Times New Roman"/>
                <w:noProof/>
                <w:webHidden/>
                <w:sz w:val="28"/>
                <w:szCs w:val="28"/>
              </w:rPr>
              <w:tab/>
            </w:r>
            <w:r w:rsidRPr="005A724E">
              <w:rPr>
                <w:rFonts w:ascii="Times New Roman" w:hAnsi="Times New Roman" w:cs="Times New Roman"/>
                <w:noProof/>
                <w:webHidden/>
                <w:sz w:val="28"/>
                <w:szCs w:val="28"/>
              </w:rPr>
              <w:fldChar w:fldCharType="begin"/>
            </w:r>
            <w:r w:rsidRPr="005A724E">
              <w:rPr>
                <w:rFonts w:ascii="Times New Roman" w:hAnsi="Times New Roman" w:cs="Times New Roman"/>
                <w:noProof/>
                <w:webHidden/>
                <w:sz w:val="28"/>
                <w:szCs w:val="28"/>
              </w:rPr>
              <w:instrText xml:space="preserve"> PAGEREF _Toc28450927 \h </w:instrText>
            </w:r>
            <w:r w:rsidRPr="005A724E">
              <w:rPr>
                <w:rFonts w:ascii="Times New Roman" w:hAnsi="Times New Roman" w:cs="Times New Roman"/>
                <w:noProof/>
                <w:webHidden/>
                <w:sz w:val="28"/>
                <w:szCs w:val="28"/>
              </w:rPr>
            </w:r>
            <w:r w:rsidRPr="005A724E">
              <w:rPr>
                <w:rFonts w:ascii="Times New Roman" w:hAnsi="Times New Roman" w:cs="Times New Roman"/>
                <w:noProof/>
                <w:webHidden/>
                <w:sz w:val="28"/>
                <w:szCs w:val="28"/>
              </w:rPr>
              <w:fldChar w:fldCharType="separate"/>
            </w:r>
            <w:r w:rsidR="00813F7B">
              <w:rPr>
                <w:rFonts w:ascii="Times New Roman" w:hAnsi="Times New Roman" w:cs="Times New Roman"/>
                <w:noProof/>
                <w:webHidden/>
                <w:sz w:val="28"/>
                <w:szCs w:val="28"/>
              </w:rPr>
              <w:t>28</w:t>
            </w:r>
            <w:r w:rsidRPr="005A724E">
              <w:rPr>
                <w:rFonts w:ascii="Times New Roman" w:hAnsi="Times New Roman" w:cs="Times New Roman"/>
                <w:noProof/>
                <w:webHidden/>
                <w:sz w:val="28"/>
                <w:szCs w:val="28"/>
              </w:rPr>
              <w:fldChar w:fldCharType="end"/>
            </w:r>
          </w:hyperlink>
        </w:p>
        <w:p w:rsidR="005A724E" w:rsidRDefault="005A724E" w:rsidP="005A724E">
          <w:pPr>
            <w:spacing w:after="0" w:line="360" w:lineRule="auto"/>
            <w:jc w:val="both"/>
          </w:pPr>
          <w:r w:rsidRPr="005A724E">
            <w:rPr>
              <w:rFonts w:ascii="Times New Roman" w:hAnsi="Times New Roman" w:cs="Times New Roman"/>
              <w:b/>
              <w:bCs/>
              <w:sz w:val="28"/>
              <w:szCs w:val="28"/>
            </w:rPr>
            <w:fldChar w:fldCharType="end"/>
          </w:r>
        </w:p>
      </w:sdtContent>
    </w:sdt>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Default="005A724E" w:rsidP="005A724E">
      <w:pPr>
        <w:tabs>
          <w:tab w:val="left" w:pos="5385"/>
        </w:tabs>
      </w:pPr>
    </w:p>
    <w:p w:rsidR="005A724E" w:rsidRPr="001A47B8" w:rsidRDefault="005A724E" w:rsidP="005A724E">
      <w:pPr>
        <w:tabs>
          <w:tab w:val="left" w:pos="5385"/>
        </w:tabs>
      </w:pPr>
    </w:p>
    <w:p w:rsidR="00767904" w:rsidRPr="001A47B8" w:rsidRDefault="00767904" w:rsidP="00767904">
      <w:pPr>
        <w:pStyle w:val="1"/>
        <w:jc w:val="center"/>
        <w:rPr>
          <w:rFonts w:ascii="Times New Roman" w:hAnsi="Times New Roman" w:cs="Times New Roman"/>
          <w:color w:val="auto"/>
          <w:sz w:val="28"/>
          <w:szCs w:val="28"/>
        </w:rPr>
      </w:pPr>
      <w:bookmarkStart w:id="1" w:name="_Toc28450922"/>
      <w:r w:rsidRPr="001A47B8">
        <w:rPr>
          <w:rFonts w:ascii="Times New Roman" w:hAnsi="Times New Roman" w:cs="Times New Roman"/>
          <w:color w:val="auto"/>
          <w:sz w:val="28"/>
          <w:szCs w:val="28"/>
        </w:rPr>
        <w:lastRenderedPageBreak/>
        <w:t>Введение</w:t>
      </w:r>
      <w:bookmarkEnd w:id="1"/>
    </w:p>
    <w:p w:rsidR="00767904" w:rsidRPr="001A47B8" w:rsidRDefault="00767904" w:rsidP="00767904">
      <w:pPr>
        <w:pStyle w:val="a3"/>
        <w:spacing w:before="150" w:beforeAutospacing="0" w:after="0" w:afterAutospacing="0"/>
        <w:textAlignment w:val="top"/>
        <w:rPr>
          <w:rFonts w:ascii="inherit" w:hAnsi="inherit"/>
        </w:rPr>
      </w:pP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В настоящее время проблемой сохранения и укрепления здоровья студентов занимается множество специальных наук. Эффективность решения этого вопроса требует широкого диапазона знаний. Здоровье является первой необходимостью, важнейшей потребностью. Здоровье зависит от образа жизни. Здоровый образ жизни дает возможность организму приспособиться к изменениям физиологических процессов, адаптироваться к различным условиям обучения, труда, быта, отдыха. Успешно справляться с умственной, физической, эмоциональной нагрузкой. На протяжении всего процесса обучения студент систематически занимается умственным трудом, где основная нагрузка приходится на ЦНС, протекание психических процессов. Головной мозг предъявляет повышенные требования к потреблению кислорода, питательным веществам. Высокий уровень умственной работоспособности непосредственно связан с физическими нагрузками. Прогрессивное возрастание информационного потока, требований к системе образования, уровню оценки профессиональной готовности будущих специалистов; введение научно-технических средств, компьютерных технологий; интенсивный и напряженный творческий учебный труд с изменяющимися условиями общественной жизни приводит к ограничению двигательной активности, в том числе к сидячему образу жизни. В процессе умственного труда пребывание в «сидячей» позе является рабочим положением. Студенты вынужден</w:t>
      </w:r>
      <w:r w:rsidRPr="001A47B8">
        <w:rPr>
          <w:sz w:val="28"/>
          <w:szCs w:val="28"/>
        </w:rPr>
        <w:t>ы долгое время сидеть без движе</w:t>
      </w:r>
      <w:r w:rsidRPr="001A47B8">
        <w:rPr>
          <w:sz w:val="28"/>
          <w:szCs w:val="28"/>
        </w:rPr>
        <w:t xml:space="preserve">ния, что негативно сказывается на состоянии организма. «Сидячий» образ жизни является фактором риска многих заболеваний. При длительном положении «сидя», происходят нарушения в работе опорно-двигательного аппарата (сколиоз, остеохондроз, радикулит). Наблюдается нарушение кровообращения и в результате развитие тромбозов, варикозного расширения вен. Следствие низкой двигательной активности приводит к снижению работы мышечной системы, атрофии мышц. </w:t>
      </w:r>
    </w:p>
    <w:p w:rsidR="00767904" w:rsidRPr="001A47B8" w:rsidRDefault="00767904" w:rsidP="00767904">
      <w:pPr>
        <w:pStyle w:val="1"/>
        <w:spacing w:before="0" w:line="360" w:lineRule="auto"/>
        <w:jc w:val="center"/>
        <w:rPr>
          <w:rFonts w:ascii="Times New Roman" w:eastAsia="Times New Roman" w:hAnsi="Times New Roman" w:cs="Times New Roman"/>
          <w:color w:val="auto"/>
          <w:sz w:val="28"/>
          <w:szCs w:val="28"/>
          <w:lang w:eastAsia="ru-RU"/>
        </w:rPr>
      </w:pPr>
      <w:bookmarkStart w:id="2" w:name="_Toc28450923"/>
      <w:r w:rsidRPr="001A47B8">
        <w:rPr>
          <w:rFonts w:ascii="Times New Roman" w:hAnsi="Times New Roman" w:cs="Times New Roman"/>
          <w:color w:val="auto"/>
          <w:sz w:val="28"/>
          <w:szCs w:val="28"/>
        </w:rPr>
        <w:lastRenderedPageBreak/>
        <w:t xml:space="preserve">1. </w:t>
      </w:r>
      <w:r w:rsidRPr="001A47B8">
        <w:rPr>
          <w:rFonts w:ascii="Times New Roman" w:eastAsia="Times New Roman" w:hAnsi="Times New Roman" w:cs="Times New Roman"/>
          <w:color w:val="auto"/>
          <w:sz w:val="28"/>
          <w:szCs w:val="28"/>
          <w:lang w:eastAsia="ru-RU"/>
        </w:rPr>
        <w:t>Оздоровительная ходьба как средство специально-оздоровительной направленности</w:t>
      </w:r>
      <w:bookmarkEnd w:id="2"/>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От двигательной активности зависит обмен веществ, процессы пищеварения. Малоподвижный образ жизни приводит к снижению, сбою функционирования многих систем организма: сердечно-сосудистой, дыхательной, пищеварительной, эндокринной, лимфатической, нервной и других систем. Дефицит двигательной активности приводит к снижению важных функций: памяти, внимания, мышления, восприятия. На протяжении многих лет происходит снижение уровня здоровья; увеличение количества учащихся, имеющих отклонения в состоянии здоровья, относящихся к специальной медицинской группе. Данные ежегодных медицинских обследований студентов 1 курсов в Пермском ГАТУ подтверждают этот факт: 2014 год -15,4%, 2015 год - 18,6%, 2016 год - 24,2%.</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Для студентов, занимающихся умственной деятельностью, ведущих «сидячий» образ жизни, особенно важными являются физические нагрузки. Ходьба является доступным, простым, полезным, естест</w:t>
      </w:r>
      <w:r w:rsidRPr="001A47B8">
        <w:rPr>
          <w:sz w:val="28"/>
          <w:szCs w:val="28"/>
        </w:rPr>
        <w:t>венным видом физической активно</w:t>
      </w:r>
      <w:r w:rsidRPr="001A47B8">
        <w:rPr>
          <w:sz w:val="28"/>
          <w:szCs w:val="28"/>
        </w:rPr>
        <w:t xml:space="preserve">сти. Ходьбе сопутствует рост количества эндорфинов (гормонов счастья) в крови, улучшается нервно-психическое состояние, снимается психоэмоциональное напряжение, в ЦНС приходят в норму процессы возбуждения и торможения. Она благотворно воздействует на сердечно -сосудистую систему, нормализуя артериальное давление, предотвращая атеросклероз, инсульт, инфаркт, тромбоэмболию сосудов. Ходьба улучшает процессы пищеварительной, дыхательной системы. Положительно воздействует на позвоночник, укрепляя межпозвоночные диски, связки, позвонки, суставы, кости, мышцы. Оказывая влияние на метаболизм, ходьба помогает держать вес в норме; контролировать содержание сахара в крови, уровень холестерина. Тем самым снижая риск развития сахарного диабета и ожирения. Полезные эффекты от ходьбы влияют на интеллектуальные способности, продолжительность жизни и ее качество. </w:t>
      </w:r>
      <w:r w:rsidRPr="001A47B8">
        <w:rPr>
          <w:sz w:val="28"/>
          <w:szCs w:val="28"/>
        </w:rPr>
        <w:t>Кроме того,</w:t>
      </w:r>
      <w:r w:rsidRPr="001A47B8">
        <w:rPr>
          <w:sz w:val="28"/>
          <w:szCs w:val="28"/>
        </w:rPr>
        <w:t xml:space="preserve"> ходьба обладает закаливающим эффектом, </w:t>
      </w:r>
      <w:r w:rsidRPr="001A47B8">
        <w:rPr>
          <w:sz w:val="28"/>
          <w:szCs w:val="28"/>
        </w:rPr>
        <w:lastRenderedPageBreak/>
        <w:t>обеспечивает сопротивляемость организма, повышает адаптационные возможности. Ходьба усиливает продуктивность умственной деятельности. В своих высказываниях основоположник современной космонавтики, ученый, изобретатель К.Э. Циолковский говорил: «Я чувствую после прогулок и плавания, что молодею, а главно</w:t>
      </w:r>
      <w:r w:rsidRPr="001A47B8">
        <w:rPr>
          <w:sz w:val="28"/>
          <w:szCs w:val="28"/>
        </w:rPr>
        <w:t>е, что телесными движениями про</w:t>
      </w:r>
      <w:r w:rsidRPr="001A47B8">
        <w:rPr>
          <w:sz w:val="28"/>
          <w:szCs w:val="28"/>
        </w:rPr>
        <w:t>массировал и освежил свой мозг».</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Существуют несколько видов ходьбы: ходьба для похудения, скандинавская, оздоровительная, энергетическая, спортивная. В зависимости от возраста, состояния здоровья, физической формы можно подобрать оптимальный для себя вид ходьбы. С помощью ходьбы можно увеличить объем двигательной активности, скорректировать факторы риска развития многих заболеваний.</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Ходьба для похудения представляет собой движения в быстром темпе с нагрузкой длительного характера. Хороший стимулятор для похудения - ходьба с отягощающими средствами, ходьба вверх по ступенькам или в гору, можно использовать ходьбу на беговой дорожке с дополнитель</w:t>
      </w:r>
      <w:r w:rsidRPr="001A47B8">
        <w:rPr>
          <w:sz w:val="28"/>
          <w:szCs w:val="28"/>
        </w:rPr>
        <w:t>ной нагрузкой на мышцы. Утяжели</w:t>
      </w:r>
      <w:r w:rsidRPr="001A47B8">
        <w:rPr>
          <w:sz w:val="28"/>
          <w:szCs w:val="28"/>
        </w:rPr>
        <w:t>тели значительно повышают эффективность занятий, способствуют развитию мышц спины, живота, верхних и нижних конечностей. Непосредственно эффект от ходьбы будет в сочетании с низкокалорийной диетой, с применением дополнительных физических нагрузок.</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 xml:space="preserve">Особенностью скандинавской ходьбы являются ритмичные передвижения с использованием палок. При таком виде ходьбы задействована не только нижняя часть тела, но и мышцы верхнего плечевого пояса, рук, спины, пресса. Развивается шейный, спинной, грудной отдел мышц. </w:t>
      </w:r>
      <w:r w:rsidRPr="001A47B8">
        <w:rPr>
          <w:sz w:val="28"/>
          <w:szCs w:val="28"/>
        </w:rPr>
        <w:t>Кроме того,</w:t>
      </w:r>
      <w:r w:rsidRPr="001A47B8">
        <w:rPr>
          <w:sz w:val="28"/>
          <w:szCs w:val="28"/>
        </w:rPr>
        <w:t xml:space="preserve"> суставы и позвоночник работают в щадящем режиме благодаря палкам в руках, которые смягчают удары. Польза скандинавской ходьбы комплексная: эффективное средство при проблемах с лишним весом, сжигает большое количество калорий; снижает боли в спине, укрепляет позвоночник; показана при заболеваниях суставов, ортопедических </w:t>
      </w:r>
      <w:r w:rsidRPr="001A47B8">
        <w:rPr>
          <w:sz w:val="28"/>
          <w:szCs w:val="28"/>
        </w:rPr>
        <w:lastRenderedPageBreak/>
        <w:t>отклонениях, артрозе, остеопорозе; нормализует работу сердечной деятельности; является хорошей профилактикой заболеваний дыхательной, нервной, пищеварительной системы. Для студентов, ведущих малоподвижный образ жизни, поддерживающих в основном «сидячий» образ, скандинавская ходьба благотворно влияет на деятельность мозга, повышая работоспособность. Необходимо обратить внимание на ситуации, при которых могут возникнуть отрицательные последствия. Скандинавской ходьбой не стоит заниматься при инфекционных, вирусных заболеваниях, при повышенной температуре, сильных болях. Следует воздержаться от ходьбы при тяжелых заболеваниях опорно-двигательной системы; заболеваниях сердца; травмах плечевых суставов; тяжелых формах диабета, тромбофлебита; а также при недавно перенесенных оперативных вмешательствах.</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Оздоровительная ходьба является самым массовым, доступным видом, необходимым для студентов, занимающихся умственным трудом, ведущим в большей степени «сидячий» образ жизни. Оздоровительный эффект от ходьбы наблюдается в прохо</w:t>
      </w:r>
      <w:r w:rsidRPr="001A47B8">
        <w:rPr>
          <w:sz w:val="28"/>
          <w:szCs w:val="28"/>
        </w:rPr>
        <w:t>ждении в медленном, среднем тем</w:t>
      </w:r>
      <w:r w:rsidRPr="001A47B8">
        <w:rPr>
          <w:sz w:val="28"/>
          <w:szCs w:val="28"/>
        </w:rPr>
        <w:t>пе. Тренирующий эффект достигается ходьбой в быстром и очень быстром темпе. Движения при ходьбе относятся к эффективным, циклическим, с попеременным расслаблением и напряжением различных мышц тела. Изменяя скорость ходьбы, рельеф местности, нагрузку, можно сделать выбор в пользу оздоровительного или тренирующего эффекта. Оздоровительная ходьба укрепляет сердечную мышцу; улучшает кровообращение, артериальное давление, дыхание; стимулирует процессы обмена веществ. Снижает риск развития рака молочной железы, рака простаты, рака толстой кишки. Укрепляется костно-мышечный аппарат. Имеет большое значение для поддержания стабильного веса. Этот вид ходьбы рекомендуют всем студентам. Особое внимание тем, кто относится к специальной группе здоровья. Это далеко не весь список положительных сторон ходьбы.</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lastRenderedPageBreak/>
        <w:t>Энергетическая ходьба представляет собой совокупность обычной ходьбы со скручивающими движениями корпусом и руками. В этой системе используют палки. При этом улучшается работа органов кроветворения, восстанавливается энергетический баланс всего организма. Такая ходьба похожа на бег.</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Спортивная ходьба характеризуется постоянным, быстрым контактом ноги с землей, отсутствием безопорной фазы движения. В отличие от бега отсутствует сильное давление на суставы и позвоночник. В практике этот вид ходьбы доступен всем.</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Ограничение для занятий для тех, кто имеет диагноз «плоскостопие».</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Для студентов умственной деятельности, ведущих «сидячий» образ жизни, не имеющих отклонений в состоянии здоровья, рекомендуется использовать ходьбу в среднем и быстром темпе ежедневно по 1,5-2 часа со скоростью 4-5 км/час. Оздоровительный эффект от ходьбы будет наблюдаться при движении от 30-60 минут, постепенно увеличивая темп. При длительном положении «сидя» происходит застой нижних конечностей, хорошей профилактикой является также ходьба по лестницам (ступая на каждую ступеньку, перешагивая через 1, 2, 3 ступеньки). При этом увеличивается подвижность в тазобедренных, коленных, голеностопных суставах; формируется внешний свод стопы, уменьшается плоскостопие, развивается специальная выносливость, укрепляется сердечно-сосудистая, дыхательная система. Используя ходьбу для похудения, необходимо двигаться не менее 30 минут со скоростью 6-7 км/час ежедневно. Создать тренировочный эффект можно, если увеличить темп и подобрать изменяющийся рельеф, затрудненные условия выполнения (рыхлый снег, песок, вода). Расходование энергозатрат повысится. Ходьба является хорошим средством, восполняющим недостаток двигательной активности. Ходьба представляет собой упражнения аэробной нагрузки, которые являются лучшим средством укрепления здоровья и поддер</w:t>
      </w:r>
      <w:r w:rsidRPr="001A47B8">
        <w:rPr>
          <w:sz w:val="28"/>
          <w:szCs w:val="28"/>
        </w:rPr>
        <w:t>жания активного жизненного тону</w:t>
      </w:r>
      <w:r w:rsidRPr="001A47B8">
        <w:rPr>
          <w:sz w:val="28"/>
          <w:szCs w:val="28"/>
        </w:rPr>
        <w:t>са.</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lastRenderedPageBreak/>
        <w:t>В наше экстремальное время погони за деньгами и высокими спортивными результатами «физкультура для здоровья» ушла как для государства, так и для множества платных спортивных организаций на второй  план. Для людей, которым по состоянию здоровья показана лечебная физкультура; для лиц пожилого возраста; для тех, кто не  может по разным причинам позволить себе посещать спортивные секции и клубы, а также для большинства современных людей, которых технический  прогресс на долгое время усадил за рабочий стол, стал актуальным вопрос о том, как находиться в хорошей физической, а значит продуктивной рабочей форме с наименьшими затратами средств и времени. К числу «обреченных» на «сидячий» образ  жизни, относятся, к сожалению, и студенты. Особенно снижается их двигательная активность, как пишет преподаватель Сибирского государственного технологического университета А.П. Бызов, в период сдачи экзаменов на завершающем этапе первого полугодия [3].</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Наиболее простым, материально незатратным и доступным каждому средством является оздоровительная ходьба. Она относится к продолжительным умеренно интенсивным физическим упражнениям, объединенным под общим названием аэробные упражнения [5]. К ним относятся также бег, плавание, лыжи, велосипед и ритмическая гимнастика, если она выполняется продолжительное время и непрерывно. Именно анаэробные упражнения считаются лучшими на пути укрепления здоровья, поддержания активного жизненного тонуса, повышения общей выносливости и работоспособности.</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 xml:space="preserve">Аэробными наука называет процессы образования энергии в организме исключительно за счет содержащегося в воздухе кислорода (греч. «аэр» – воздух) и окисления им жиров и углеводов. К разделу «аэробных» относят только те упражнения, при которых в работу вовлекается большая  часть мышц человеческого тела (примерно 2/3 всей мышечной массы), а продолжительность непрерывного выполнения этих упражнений составляет  не менее 20-30 минут. Такая непрерывная и продолжительная работа </w:t>
      </w:r>
      <w:r w:rsidRPr="001A47B8">
        <w:rPr>
          <w:sz w:val="28"/>
          <w:szCs w:val="28"/>
        </w:rPr>
        <w:lastRenderedPageBreak/>
        <w:t>организма обеспечивается энергией в основном за счет аэробных процессов, то есть за счет «сгорания» жиров и углеводов.</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Среди аэробных упражнений долгое время самым популярным был бег трусцой. Затем его потеснила ритмическая гимнастика – «аэробика», которая может быть причислена к разряду аэробных только, если выполняется без перерывов на отдых по крайней мере 20-30 минут (только при этих условиях  возникает аэробная нагрузка). Если делать остановки для разучивания упражнений или отдыха, то это, всего лишь, обычная гимнастика.  Но такие занятия подходят не всем.</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Дело в том, что наибольшего оздоровительного эффекта можно добиться  только при условии занятий около часа в день при пульсе около 130-140  ударов в минуту. Об этом пишет кардиохирург и пропагандист здорового  образа жизни академик Николай Михайлович Амосов в книге «Раздумья  о  здоровье»: «В большинстве болезней виновата не природа, не общество, а  только сам человек. Чаще всего он болеет от лени и жадности, но иногда и от неразумности. Но природа милостива: достаточно 20-30 минут занятий физкультурой в день, но такой, чтобы задохнуться, вспотеть и чтобы пульс  участился вдвое. Если это время удвоить, то будет вообще отлично».</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Но не каждый сможет бежать 30-60 минут непрерывно и делать так ежедневно долгие годы. По статистике больше 50% начавших заниматься оздоровительным бегом отказались от него из-за болей в  мышцах и связках. Те же 50% отсева были  в группах ритмической гимнастики. Американские врачи, кроме того, обнаружили, что перегрузки при аэробике приводят у женщин к понижению в организме кальция и гормона эстрогена, что ведет к болезням позвоночника и бесплодию. Что касается оздоровительной ходьбы, то она обладает рядом  преимуществ:</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 xml:space="preserve">1) Доступность. Не нужно, как для бега, искать тропу с мягким почвенным покровом, чтобы уберечь ноги от ушибов и травм, особенно при избыточном весе. При ходьбе нет фазы полета и моментов приземления, которые являются причиной травматизма при беге. Если бег запрещен при </w:t>
      </w:r>
      <w:r w:rsidRPr="001A47B8">
        <w:rPr>
          <w:sz w:val="28"/>
          <w:szCs w:val="28"/>
        </w:rPr>
        <w:lastRenderedPageBreak/>
        <w:t>болезнях сердца, некоторых формах диабета, болезнях почек, при которых  нельзя допускать тряски организма, то ходьбу врач может разрешить, так как здесь легко регулировать нагрузку. Так с сентября 2016 года по март 2017 года в Нижегородском государственном инженерно-экономическом университете (г. Княгинино)  проводился эксперимент по применению оздоровительной ходьбы на занятиях физкультурой в специальной медицинской группе. Среди студентов были страдающие, в том числе, хроническим пиелонефритом.  Эксперимент показал, что оздоровительная ходьба улучшила их функциональное состояние и соматическое здоровье [4]. К такому же выводу пришли педагоги Омского юридического института, проводившие в течение нескольких лет наблюдения за студентами специальной медицинской группы, занимающимися оздоровительной ходьбой. При этом педагоги особо отметили желание студентов «повторять прогулки, превращать их в закономерность» и сделали вывод о формировании у них с помощью оздоровительной ходьбы потребности в движении на многие годы [2]. Интерес к самостоятельной форме занятий ходьбой, стремление учащихся к самосовершенствованию и здоровому образу жизни в условиях постоянной нехватки времени отметил и А.П. Бызов, практиковавший оздоровительную ходьбу среди студентов Сибирского государственного технологического университета  г. Красноярска в период экзаменационной сессии и зимних каникул [3].</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2) Удобное время занятий. Ходьбой можно заниматься в режиме трудового  дня – пешком на работу, на учебу, прогулка в обеденный перерыв.</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3) Возможность регулировать нагрузки. Сама форма движений является ограничителем нагрузки в начале занятий ходьбой.</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4) Возможность преодолевать условности. Бегущий человек привлекает внимание – быстро идущий человек просто куда-то спешит.</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 xml:space="preserve">5) Возможность продолжительной нагрузки. Этим фактором  определяется эффективность тренировки сердечно-сосудистой системы. </w:t>
      </w:r>
      <w:r w:rsidRPr="001A47B8">
        <w:rPr>
          <w:sz w:val="28"/>
          <w:szCs w:val="28"/>
        </w:rPr>
        <w:lastRenderedPageBreak/>
        <w:t>Гораздо проще для неподготовленного человека 30 минут непрерывно пройти, чем пробежать.</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6) Возможность совмещать умственную деятельность и ходьбу. Многие работники творческого труда  отмечали, что ходьба оживляет деятельность ума. Об этом писали Жан-Жак Руссо, Л.Н. Толстой, А.С. Пушкин, проходивший пешком расстояние от Царского Села до Петербурга (около 18  км).  Ходьба –  высокоавтоматизированный навык. На привычной трассе мозг имеет возможность отвлекаться для продуктивной работы.</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7) Возможность снимать нервное напряжение. Во время физических упражнений в организме синтезируются гормоны–эндофрины, благотворно влияющие на психику.</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8) Антисклеротический эффект. У больных коронарным атеросклерозом в крови малое количество липопротеинов высокой плотности. Делая циклические упражнения, можно избавиться от этого недуга. Поскольку атеросклерозом страдают, в основном, пожилые люди, из циклических упражнений им обычно доступна только ходьба. Научные данные свидетельствуют, что для антисклеротического эффекта достаточна нагрузка на уровне 140 ударов пульса в минуту, а после 50 лет достаточно и 130. Вышеперечисленное объясняет, почему ходьба стала сегодня для многих основой здорового образа жизни.</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Средняя скорость обычной ходьбы составляет 5-6 километров в час. Тренированные ходоки могут развивать скорость около 8-10 км/ч.</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Как же стать хорошо тренированным ходоком? Автор брошюры «Оздоровительная ходьба» И.А. Гайс предлагает многолетнюю программу занятий оздоровительной ходьбой, разделив ее на 3 этапа: подготовительный (продолжительность 2-3 месяца) этап, этап повышения скорости ходьбы, и, наконец, этап дальнейшего совершенствования приемов ходьбы и поддержания необходимой для этого физической  формы [1].</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 xml:space="preserve">На  подготовительном этапе предлагается сначала обратиться за советом к врачу, потом определить время занятий, подобрать одежду и </w:t>
      </w:r>
      <w:r w:rsidRPr="001A47B8">
        <w:rPr>
          <w:sz w:val="28"/>
          <w:szCs w:val="28"/>
        </w:rPr>
        <w:lastRenderedPageBreak/>
        <w:t>обувь, измерить продолжительность трассы, разучить упражнения скороходов, научиться определять скорость ходьбы и освоить методы самоконтроля. Каждый день нужно проходить пешком все большую часть пути в учебное заведение или на работу и обратно. Раз в неделю устраивать одно специальное занятие в лесу или парке. В качестве обуви рекомендуются кроссовки. Обувь должна иметь прочный задник и небольшой каблучок или утолщение вместо него (при литой подошве), желательно наличие супинатора. Не стоит использовать кеды, обувь с острыми мысками, открытой пяткой. Зимой необходимо надевать махровые шерстяные, а летом хлопчатобумажные носки, которые хорошо впитывают пот. Выбранная одежда, как спортивная, так и повседневная, должна обеспечивать свободу движений. Тренировочный  костюм лучше выбрать хлопчатобумажный или полушерстяной. Когда солнечно и жарко пригодится кепка с козырьком и 2 носовых платка. Трассу желательно выбирать на ровной незагазованной местности, определить ее  протяженность (шагами, по карте и т.д.).</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Чтобы определить абсолютную скорость ходьбы нужно выбрать отрезок ровной аллеи длиной 500 метров, быстро пройти его 2-3 раза, фиксируя время, среднее время удвоить. Получится время прохождения одного километра. Разделить 1 час (3600 секунд) на среднее время. Получится абсолютная скорость.</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t>Начинающим ходокам необходимо освоить методы самоконтроля за степенью нагрузки. Если при ходьбе нет обильного потоотделения, одышки, самочувствие хорошее – значит нагрузка оптимальная. Способность поддерживать во время ходьбы беседу достаточно длинными фразами (т.н. разговорная скорость) тоже говорит об оптимальной нагрузке. Как установили физиологи, при ходьбе с разговорной скоростью потребление организмом кислорода составляет 60-70% от максимально возможного. Именно такой уровень нагрузки  наиболее благоприятен для тренировки сердечно-сосудистой системы.</w:t>
      </w:r>
    </w:p>
    <w:p w:rsidR="00247A35" w:rsidRPr="001A47B8" w:rsidRDefault="00247A35" w:rsidP="004E5366">
      <w:pPr>
        <w:pStyle w:val="a3"/>
        <w:spacing w:before="0" w:beforeAutospacing="0" w:after="0" w:afterAutospacing="0" w:line="360" w:lineRule="auto"/>
        <w:ind w:firstLine="709"/>
        <w:jc w:val="both"/>
        <w:rPr>
          <w:sz w:val="28"/>
          <w:szCs w:val="28"/>
        </w:rPr>
      </w:pPr>
      <w:r w:rsidRPr="001A47B8">
        <w:rPr>
          <w:sz w:val="28"/>
          <w:szCs w:val="28"/>
        </w:rPr>
        <w:lastRenderedPageBreak/>
        <w:t xml:space="preserve">Другим методом контроля является подсчет ударов пульса. Это легко сделать по системе чехословацкого врача Иржи Квапилика. Из 180 необходимо вычесть свой возраст в годах. Полученное число будет количеством ударов пульса в минуту, которое нельзя превышать во время ходьбы. </w:t>
      </w:r>
    </w:p>
    <w:p w:rsidR="00247A35" w:rsidRPr="00247A35" w:rsidRDefault="00247A35" w:rsidP="004E5366">
      <w:pPr>
        <w:spacing w:after="0" w:line="360" w:lineRule="auto"/>
        <w:ind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Для точного подсчета ударов пульса в ходе занятий нужно запомнить  необходимое количество ударов за 10 секунд. Необходимо проверять скорость восстановления пульса до нормы после нагрузок. Согласно разработкам Всероссийского научно-исследовательского института физической культуры и спорта нормы времени для восстановления рекомендуются следующие: если частота ударов пульса в течение 10 минут после занятия  снижается на 30-40%, то нагрузка была умеренной; если на 20-30% – повышенной; а если только на 10-20% и менее – то большой.</w:t>
      </w:r>
    </w:p>
    <w:p w:rsidR="00247A35" w:rsidRPr="00247A35" w:rsidRDefault="00247A35" w:rsidP="004E5366">
      <w:pPr>
        <w:spacing w:after="0" w:line="360" w:lineRule="auto"/>
        <w:ind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 xml:space="preserve">В начале подготовительного этапа рекомендуется ставить перед собой посильные задачи (особенно если присутствуют избыточный вес, сутулая осанка, дефекты походки и т.п.). К утренней зарядке прибавить упражнения скорохода и хотя бы часть пути в институт или на работу и обратно идти пешком. Путь разделить на 3 части. Первая – втягивающая. Идти нужно не  торопясь, чтобы организм приспособился к ритму ходьбы. Вторая часть пути – основная составляет половину дистанции. Идти следует быстрее, но не на пределе возможностей «разговорного режима». Третья часть пути – успокаивающая. Сбавить темп и привести дыхание в норму. Нельзя допускать резких переходов от интенсивного движения к покою во избежание чрезмерной нагрузки на сердце. Когда ходьба на работу станет привычкой нужно завести дневник для записи пройденных километров, времени в пути, средней скорости, самочувствия, пульса, веса. Так контролируют степень  нагрузки. Тем, кто постоянно делает утреннюю зарядку и не имеет дефектов походки и осанки, первый этап можно начать с освоения утром специальных упражнений скорохода и проводить специальное занятие на местности один раз в неделю наряду с ходьбой по </w:t>
      </w:r>
      <w:r w:rsidRPr="00247A35">
        <w:rPr>
          <w:rFonts w:ascii="Times New Roman" w:eastAsia="Times New Roman" w:hAnsi="Times New Roman" w:cs="Times New Roman"/>
          <w:sz w:val="28"/>
          <w:szCs w:val="28"/>
          <w:lang w:eastAsia="ru-RU"/>
        </w:rPr>
        <w:lastRenderedPageBreak/>
        <w:t>городу. Упражнения скорохода имитируют движения всех звеньев тела, совершаемые при ходьбе:</w:t>
      </w:r>
    </w:p>
    <w:p w:rsidR="00247A35" w:rsidRPr="00247A35" w:rsidRDefault="00247A35" w:rsidP="004E5366">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В положении стоя боком к опоре делать махи вперед и назад дальней от опоры ногой с наибольшей амплитудой движений, но расслабленно. Туловище держать прямо. Усложнять, поставив опорную ногу на возвышение, что создаст условия для свободного провисания маховой ноги, как это происходит при ходьбе. Дальше усложнять с поворотом таза вокруг вертикальной оси. Темп махов – от спокойного к быстрому. Повторять упражнение 2-4 раза за одно занятие.</w:t>
      </w:r>
    </w:p>
    <w:p w:rsidR="00247A35" w:rsidRPr="00247A35" w:rsidRDefault="00247A35" w:rsidP="004E5366">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В положении основной стойки делать круговые вращения тазом в обе стороны. Усложнять, раздвигая стопы на ширину плеч. Повторять 2-4 раза за 1 занятие.</w:t>
      </w:r>
    </w:p>
    <w:p w:rsidR="00247A35" w:rsidRPr="00247A35" w:rsidRDefault="00247A35" w:rsidP="004E5366">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В положении основной стойки имитировать движения руками при ходьбе. Начинать махи почти прямыми руками, спокойно, расслабленно и с широкой амплитудой движений. Увеличивать темп, руки начнут сгибаться, как при быстрой ходьбе. Плечи во время движений не поднимать. Пальцы сжать в кулак, но не напрягать.</w:t>
      </w:r>
    </w:p>
    <w:p w:rsidR="00247A35" w:rsidRPr="00247A35" w:rsidRDefault="00247A35" w:rsidP="004E5366">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В положении основной стойки вращать туловищем в обе стороны. Голову держать прямо. Усложнять, поднимая руки над головой.</w:t>
      </w:r>
    </w:p>
    <w:p w:rsidR="00247A35" w:rsidRPr="00247A35" w:rsidRDefault="00247A35" w:rsidP="004E5366">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Стоя в положении широкого шага, проделать перекатывание на стопе с пятки на носок, одновременно осуществляя поворот туловища на 180º и обратно.</w:t>
      </w:r>
    </w:p>
    <w:p w:rsidR="00247A35" w:rsidRPr="00247A35" w:rsidRDefault="00247A35" w:rsidP="004E5366">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В положении основной стойки делать круговые вращения коленями. Усложнять, наклонившись вперед и помогая коленям руками, что увеличивает амплитуду вращения.</w:t>
      </w:r>
    </w:p>
    <w:p w:rsidR="00247A35" w:rsidRPr="00247A35" w:rsidRDefault="00247A35" w:rsidP="004E5366">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Из положения выпада одной ногой вперед делать пружинистые покачивания телом; сменив положение ног прыжком, повторить движения.</w:t>
      </w:r>
    </w:p>
    <w:p w:rsidR="00247A35" w:rsidRPr="00247A35" w:rsidRDefault="00247A35" w:rsidP="004E5366">
      <w:pPr>
        <w:spacing w:after="0" w:line="360" w:lineRule="auto"/>
        <w:ind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Комплекс специальных упражнений – непременная часть ежедневной  подготовки спортсменов-скороходов самого высокого класса… После них быстрее налаживается пластичный и гармоничный стиль ходьбы [1].</w:t>
      </w:r>
    </w:p>
    <w:p w:rsidR="00247A35" w:rsidRPr="00247A35" w:rsidRDefault="00247A35" w:rsidP="004E5366">
      <w:pPr>
        <w:spacing w:after="0" w:line="360" w:lineRule="auto"/>
        <w:ind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lastRenderedPageBreak/>
        <w:t>Во время специальных занятий на местности по выходным дням  необходимо сначала размяться: 80-100 метров пройти в парке (в лесу) и  сделать 2-3 упражнения. Потом опять пройти 100-150 метров и сделать 3-4  упражнения и так 15 минут. К специальным упражнениям скорохода нужно добавить еще 5, подходящих для открытой местности:</w:t>
      </w:r>
    </w:p>
    <w:p w:rsidR="00247A35" w:rsidRPr="00247A35" w:rsidRDefault="00247A35" w:rsidP="004E5366">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ходьба восьмеркой с диаметром от 5 до 3 метров для отрабатывания поворотов таза при ходьбе;</w:t>
      </w:r>
    </w:p>
    <w:p w:rsidR="00247A35" w:rsidRPr="00247A35" w:rsidRDefault="00247A35" w:rsidP="004E5366">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метание легкого предмета. Камешек (сучок) поднять над головой, сделать 2-3 быстрых, широких шага, чтобы ноги и таз опередили плечи, и бросить предмет. Так вырабатывается навык энергичного отталкивания ногами от земли при ходьбе и улучшается осанка;</w:t>
      </w:r>
    </w:p>
    <w:p w:rsidR="00247A35" w:rsidRPr="00247A35" w:rsidRDefault="00247A35" w:rsidP="004E5366">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ходьба боком скрестными шагами укрепляет мышцы таза (шаг правой ногой перед (или сзади) левой и так далее, чередуя ноги);</w:t>
      </w:r>
    </w:p>
    <w:p w:rsidR="00247A35" w:rsidRPr="00247A35" w:rsidRDefault="00247A35" w:rsidP="004E5366">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ходьба семенящей походкой по тропинкам с мягким грунтом (газонам). Для этого нужно опустить расслабленно руки и плечи и идти быстрой семенящей походкой, стараясь до отказа разгибать ноги в коленях. Помогает соизмерять частоту шагов и полнее разгибать ноги в коленях при ходьбе;</w:t>
      </w:r>
    </w:p>
    <w:p w:rsidR="00247A35" w:rsidRPr="00247A35" w:rsidRDefault="00247A35" w:rsidP="004E5366">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ходьба выпадами с поворотом плеча в сторону разноименной ноги (при шаге с правой ноги левое плечо поворачивается вперед и наоборот). Упражнение укрепляет мышцы живота.</w:t>
      </w:r>
    </w:p>
    <w:p w:rsidR="00247A35" w:rsidRPr="00247A35" w:rsidRDefault="00247A35" w:rsidP="004E5366">
      <w:pPr>
        <w:spacing w:after="0" w:line="360" w:lineRule="auto"/>
        <w:ind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После разминки можно идти по маршруту с втягивающей, основной и  заключительной частью. Окончание – несколько упражнений скорохода для   восстановления гибкости тела.</w:t>
      </w:r>
    </w:p>
    <w:p w:rsidR="00247A35" w:rsidRPr="00247A35" w:rsidRDefault="00247A35" w:rsidP="004E5366">
      <w:pPr>
        <w:spacing w:after="0" w:line="360" w:lineRule="auto"/>
        <w:ind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 xml:space="preserve">Вторым этапом оздоровительной программы является этап повышения скорости ходьбы. Добиваться этого следует во время тренировок на местности: во время пешей прогулки основную часть нужно проводить в переменном темпе: 200-300 метров пройти быстро (с наивысшей скоростью). Потом сбавить скорость и восстановить силы для нового ускорения. Ускорение должно приносить удовольствие, а не забирать все силы. Гайс </w:t>
      </w:r>
      <w:r w:rsidRPr="00247A35">
        <w:rPr>
          <w:rFonts w:ascii="Times New Roman" w:eastAsia="Times New Roman" w:hAnsi="Times New Roman" w:cs="Times New Roman"/>
          <w:sz w:val="28"/>
          <w:szCs w:val="28"/>
          <w:lang w:eastAsia="ru-RU"/>
        </w:rPr>
        <w:lastRenderedPageBreak/>
        <w:t>И.А. пишет, что повышение скорости ходьбы – не самоцель, а  лишь средство для достижения тренировочного эффекта, благотворного для сердечной деятельности, и приводит слова академика Н.М. Амосова: «Перетренировка – это  уже болезнь». К концу второго этапа организм должен быть не только готов поддерживать скорость ходьбы, но и перейти от 2 спецзанятий в неделю к 3 и более. Системы могут быть разные: 3-4-х разовые еженедельные спецзанятия по 1 часу каждое или ежедневные, но по 20-30 минут, или ежедневные по 1 часу и «ударные» (2 и более часов в выходные  дни). Главное, чтобы нагрузка  нарастала  постепенно и была по силам.</w:t>
      </w:r>
    </w:p>
    <w:p w:rsidR="00247A35" w:rsidRPr="00247A35" w:rsidRDefault="00247A35" w:rsidP="004E5366">
      <w:pPr>
        <w:spacing w:after="0" w:line="360" w:lineRule="auto"/>
        <w:ind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 xml:space="preserve">На заключительном этапе занятий надо просто совершенствовать  приемы ходьбы и поддерживать необходимую для этого физическую форму. Желательно, чтобы занятия были ежедневными. Пусть они будут менее часа в будние дни, выполняя поддерживающую задачу. А в выходные  дни тренировка будет более насыщенной и продолжительной [1]. Чтобы не «заело» однообразие специалисты советуют обновлять комплексы упражнений  разминки, включая в занятия игры без нагрузок и ударов по ногам (бадминтон, волейбол, гольф и т.п.), формировать традиции (прогулка перед сном, пеший переход в новогодний вечер и т.д.). При длительных переходах в выходные дни (более 2 часов) необходимо брать с собой воду, а иногда и питание. Потеря жидкости с потом при переходе в жару может доходить до 2,8 литров в час. А сердечно-сосудистая система должна иметь достаточный объем крови для доставки питательных веществ и кислорода к мышцам, а также удалять избытки тепла. В противном случае неизбежен тепловой удар. Поэтому  нужно соблюдать питьевой режим. До выхода в поход выпить 200-300 граммов воды, даже если нет жажды. При возникновении жажды во время перехода нужно пить. После первых полутора часов лучше выпить чистой воды, так как это активизирует обмен жиров в организме и способствует похудению.   Длительная нагрузка может привести к снижению уровня глюкозы в крови (состояние гипогликемии или «волчьего голода»). Это состояние наступает не ранее 2-3 часов после начала </w:t>
      </w:r>
      <w:r w:rsidRPr="00247A35">
        <w:rPr>
          <w:rFonts w:ascii="Times New Roman" w:eastAsia="Times New Roman" w:hAnsi="Times New Roman" w:cs="Times New Roman"/>
          <w:sz w:val="28"/>
          <w:szCs w:val="28"/>
          <w:lang w:eastAsia="ru-RU"/>
        </w:rPr>
        <w:lastRenderedPageBreak/>
        <w:t>перехода. Поэтому через 2 часа после начала  ходьбы лучше выпить сладкий напиток (количество сахара не более 25 граммов на литр). Раствор слабой концентрации быстрее всасывается. А крепкий сахарный раствор препятствует возмещению водного дефицита, замедляя всасывание в слизистую оболочку желудка. Что касается дыхания, то это акт рефлекторный. Организм сам переходит на комплексное дыхание через рот и нос по мере возрастания скорости ходьбы.</w:t>
      </w:r>
    </w:p>
    <w:p w:rsidR="00247A35" w:rsidRPr="00247A35" w:rsidRDefault="00247A35" w:rsidP="004E5366">
      <w:pPr>
        <w:spacing w:after="0" w:line="360" w:lineRule="auto"/>
        <w:ind w:firstLine="709"/>
        <w:jc w:val="both"/>
        <w:rPr>
          <w:rFonts w:ascii="Times New Roman" w:eastAsia="Times New Roman" w:hAnsi="Times New Roman" w:cs="Times New Roman"/>
          <w:sz w:val="28"/>
          <w:szCs w:val="28"/>
          <w:lang w:eastAsia="ru-RU"/>
        </w:rPr>
      </w:pPr>
      <w:r w:rsidRPr="00247A35">
        <w:rPr>
          <w:rFonts w:ascii="Times New Roman" w:eastAsia="Times New Roman" w:hAnsi="Times New Roman" w:cs="Times New Roman"/>
          <w:sz w:val="28"/>
          <w:szCs w:val="28"/>
          <w:lang w:eastAsia="ru-RU"/>
        </w:rPr>
        <w:t xml:space="preserve">Описанная программа имеет чисто оздоровительный характер. Успешно справившиеся с ней могут, конечно, поставить перед собой спортивную задачу. Но значение у нее будет скорее престижное, чем оздоравливающее. </w:t>
      </w:r>
    </w:p>
    <w:p w:rsidR="00247A35" w:rsidRPr="001A47B8" w:rsidRDefault="00247A35" w:rsidP="00767904">
      <w:pPr>
        <w:pStyle w:val="a3"/>
        <w:spacing w:before="0" w:beforeAutospacing="0" w:after="0" w:afterAutospacing="0" w:line="360" w:lineRule="auto"/>
        <w:ind w:firstLine="709"/>
        <w:jc w:val="both"/>
        <w:textAlignment w:val="top"/>
        <w:rPr>
          <w:sz w:val="28"/>
          <w:szCs w:val="28"/>
        </w:rPr>
      </w:pPr>
    </w:p>
    <w:p w:rsidR="00247A35" w:rsidRPr="001A47B8" w:rsidRDefault="00247A35" w:rsidP="00767904">
      <w:pPr>
        <w:pStyle w:val="a3"/>
        <w:spacing w:before="0" w:beforeAutospacing="0" w:after="0" w:afterAutospacing="0" w:line="360" w:lineRule="auto"/>
        <w:ind w:firstLine="709"/>
        <w:jc w:val="both"/>
        <w:textAlignment w:val="top"/>
        <w:rPr>
          <w:sz w:val="28"/>
          <w:szCs w:val="28"/>
        </w:rPr>
      </w:pPr>
    </w:p>
    <w:p w:rsidR="00247A35" w:rsidRPr="001A47B8" w:rsidRDefault="00247A35"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4E5366" w:rsidRPr="001A47B8" w:rsidRDefault="004E5366" w:rsidP="00767904">
      <w:pPr>
        <w:pStyle w:val="a3"/>
        <w:spacing w:before="0" w:beforeAutospacing="0" w:after="0" w:afterAutospacing="0" w:line="360" w:lineRule="auto"/>
        <w:ind w:firstLine="709"/>
        <w:jc w:val="both"/>
        <w:textAlignment w:val="top"/>
        <w:rPr>
          <w:sz w:val="28"/>
          <w:szCs w:val="28"/>
        </w:rPr>
      </w:pPr>
    </w:p>
    <w:p w:rsidR="00247A35" w:rsidRPr="001A47B8" w:rsidRDefault="00247A35" w:rsidP="00767904">
      <w:pPr>
        <w:pStyle w:val="a3"/>
        <w:spacing w:before="0" w:beforeAutospacing="0" w:after="0" w:afterAutospacing="0" w:line="360" w:lineRule="auto"/>
        <w:ind w:firstLine="709"/>
        <w:jc w:val="both"/>
        <w:textAlignment w:val="top"/>
        <w:rPr>
          <w:sz w:val="28"/>
          <w:szCs w:val="28"/>
        </w:rPr>
      </w:pPr>
    </w:p>
    <w:p w:rsidR="00247A35" w:rsidRPr="00245D38" w:rsidRDefault="00767904" w:rsidP="00245D38">
      <w:pPr>
        <w:pStyle w:val="1"/>
        <w:spacing w:before="0" w:line="360" w:lineRule="auto"/>
        <w:jc w:val="center"/>
        <w:rPr>
          <w:rFonts w:ascii="Times New Roman" w:eastAsia="Times New Roman" w:hAnsi="Times New Roman" w:cs="Times New Roman"/>
          <w:color w:val="auto"/>
          <w:sz w:val="28"/>
          <w:szCs w:val="28"/>
        </w:rPr>
      </w:pPr>
      <w:bookmarkStart w:id="3" w:name="_Toc28450924"/>
      <w:r w:rsidRPr="001A47B8">
        <w:rPr>
          <w:rFonts w:ascii="Times New Roman" w:eastAsia="Times New Roman" w:hAnsi="Times New Roman" w:cs="Times New Roman"/>
          <w:color w:val="auto"/>
          <w:sz w:val="28"/>
          <w:szCs w:val="28"/>
        </w:rPr>
        <w:lastRenderedPageBreak/>
        <w:t>2. Врачебно-педагогический контроль при организации занятий оздоровительной ходьбой лиц среднего возраста</w:t>
      </w:r>
      <w:bookmarkEnd w:id="3"/>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Организм школьника по своим анатомо-физиологическим и функциональным возможностям отличается от организма взрос</w:t>
      </w:r>
      <w:r w:rsidRPr="00245D38">
        <w:rPr>
          <w:color w:val="000000"/>
          <w:sz w:val="28"/>
          <w:szCs w:val="28"/>
        </w:rPr>
        <w:softHyphen/>
        <w:t>лого человека. Дети более чувствительны к факторам внешней среды (перегревание, переохлаждение и др.) и хуже переносят физические перегрузки. Поэтому правильно спланированные занятия, дозированные по времени и сложности, способствуют гармоничному развитию школьника, и, напротив, ранняя специа</w:t>
      </w:r>
      <w:r w:rsidRPr="00245D38">
        <w:rPr>
          <w:color w:val="000000"/>
          <w:sz w:val="28"/>
          <w:szCs w:val="28"/>
        </w:rPr>
        <w:softHyphen/>
        <w:t>лизация, достижение результатов любой ценой часто ведут к травматизму и серьезным заболеваниям, тормозят рост и развитие.</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Исследования показывают, что только 15% выпускников сред</w:t>
      </w:r>
      <w:r w:rsidRPr="00245D38">
        <w:rPr>
          <w:color w:val="000000"/>
          <w:sz w:val="28"/>
          <w:szCs w:val="28"/>
        </w:rPr>
        <w:softHyphen/>
        <w:t>них школ здоровы, остальные имеют те или иные отклонения состояния здоровья от нормы. Одной из причин такого неблаго</w:t>
      </w:r>
      <w:r w:rsidRPr="00245D38">
        <w:rPr>
          <w:color w:val="000000"/>
          <w:sz w:val="28"/>
          <w:szCs w:val="28"/>
        </w:rPr>
        <w:softHyphen/>
        <w:t>получия является пониженная двигательная активность (гиподинамия). Нормой суточной двигательной активности школьни</w:t>
      </w:r>
      <w:r w:rsidRPr="00245D38">
        <w:rPr>
          <w:color w:val="000000"/>
          <w:sz w:val="28"/>
          <w:szCs w:val="28"/>
        </w:rPr>
        <w:softHyphen/>
        <w:t>ков 11-15 лет является наличие (20-24)% динамической рабо</w:t>
      </w:r>
      <w:r w:rsidRPr="00245D38">
        <w:rPr>
          <w:color w:val="000000"/>
          <w:sz w:val="28"/>
          <w:szCs w:val="28"/>
        </w:rPr>
        <w:softHyphen/>
        <w:t>ты в дневном распорядке, то есть 4—5 уроков физкультуры в неделю. При этом суточный расход энергии должен составлять 3100-4000 ккал.</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Два урока физкультуры в неделю (даже сдвоенные) компен</w:t>
      </w:r>
      <w:r w:rsidRPr="00245D38">
        <w:rPr>
          <w:color w:val="000000"/>
          <w:sz w:val="28"/>
          <w:szCs w:val="28"/>
        </w:rPr>
        <w:softHyphen/>
        <w:t>сируют ежедневный дефицит двигательной активности лишь на 11%. Для нормального развития девочек необходимо 5—12 ч в неделю, а мальчиков — 7—15 ч занятий физическими упраж</w:t>
      </w:r>
      <w:r w:rsidRPr="00245D38">
        <w:rPr>
          <w:color w:val="000000"/>
          <w:sz w:val="28"/>
          <w:szCs w:val="28"/>
        </w:rPr>
        <w:softHyphen/>
        <w:t>нениями разного характера (уроки физкультуры, физкультпаузы, танцы, активные перемены, игры, физический труд, ут</w:t>
      </w:r>
      <w:r w:rsidRPr="00245D38">
        <w:rPr>
          <w:color w:val="000000"/>
          <w:sz w:val="28"/>
          <w:szCs w:val="28"/>
        </w:rPr>
        <w:softHyphen/>
        <w:t>ренняя гимнастика и т.п.). Интенсивность ежедневных заня</w:t>
      </w:r>
      <w:r w:rsidRPr="00245D38">
        <w:rPr>
          <w:color w:val="000000"/>
          <w:sz w:val="28"/>
          <w:szCs w:val="28"/>
        </w:rPr>
        <w:softHyphen/>
        <w:t>тий должна быть достаточно высокой (средняя ЧСС при этом — 140-160 уд/мин).</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Большая роль в наблюдении за ростом, развитием и состоя</w:t>
      </w:r>
      <w:r w:rsidRPr="00245D38">
        <w:rPr>
          <w:color w:val="000000"/>
          <w:sz w:val="28"/>
          <w:szCs w:val="28"/>
        </w:rPr>
        <w:softHyphen/>
        <w:t>нием здоровья школьников наряду с учителем физкультуры (тре</w:t>
      </w:r>
      <w:r w:rsidRPr="00245D38">
        <w:rPr>
          <w:color w:val="000000"/>
          <w:sz w:val="28"/>
          <w:szCs w:val="28"/>
        </w:rPr>
        <w:softHyphen/>
        <w:t>нером) отводится врачу-педиатру и медицинской сестре. Зада</w:t>
      </w:r>
      <w:r w:rsidRPr="00245D38">
        <w:rPr>
          <w:color w:val="000000"/>
          <w:sz w:val="28"/>
          <w:szCs w:val="28"/>
        </w:rPr>
        <w:softHyphen/>
        <w:t xml:space="preserve">чей медицинского контроля является определение медицинских групп для занятий физкультурой и спортом, а в последующем — постоянный контроль за состоянием здоровья и </w:t>
      </w:r>
      <w:r w:rsidRPr="00245D38">
        <w:rPr>
          <w:color w:val="000000"/>
          <w:sz w:val="28"/>
          <w:szCs w:val="28"/>
        </w:rPr>
        <w:lastRenderedPageBreak/>
        <w:t>развитием школьни</w:t>
      </w:r>
      <w:r w:rsidRPr="00245D38">
        <w:rPr>
          <w:color w:val="000000"/>
          <w:sz w:val="28"/>
          <w:szCs w:val="28"/>
        </w:rPr>
        <w:softHyphen/>
        <w:t>ков, корректировка физических нагрузок, их планирование и т.п.</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Понятие о врачебном контроле не должно ограничиваться только медицинскими осмотрами, инструментальными исследо</w:t>
      </w:r>
      <w:r w:rsidRPr="00245D38">
        <w:rPr>
          <w:color w:val="000000"/>
          <w:sz w:val="28"/>
          <w:szCs w:val="28"/>
        </w:rPr>
        <w:softHyphen/>
        <w:t>ваниями, оно значительно шире и включает в себя широкий ком</w:t>
      </w:r>
      <w:r w:rsidRPr="00245D38">
        <w:rPr>
          <w:color w:val="000000"/>
          <w:sz w:val="28"/>
          <w:szCs w:val="28"/>
        </w:rPr>
        <w:softHyphen/>
        <w:t>плекс мероприятий, а именно:</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контроль за состоянием здоровья и общим развитием зани</w:t>
      </w:r>
      <w:r w:rsidRPr="00245D38">
        <w:rPr>
          <w:color w:val="000000"/>
          <w:sz w:val="28"/>
          <w:szCs w:val="28"/>
        </w:rPr>
        <w:softHyphen/>
        <w:t>мающихся физической культурой и спортом;</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врачебно-педагогические наблюдения на уроках физкульту</w:t>
      </w:r>
      <w:r w:rsidRPr="00245D38">
        <w:rPr>
          <w:color w:val="000000"/>
          <w:sz w:val="28"/>
          <w:szCs w:val="28"/>
        </w:rPr>
        <w:softHyphen/>
        <w:t>ры в процессе тренировочных занятий, соревнований;</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диспансерное обследование занимающихся в школьных сек</w:t>
      </w:r>
      <w:r w:rsidRPr="00245D38">
        <w:rPr>
          <w:color w:val="000000"/>
          <w:sz w:val="28"/>
          <w:szCs w:val="28"/>
        </w:rPr>
        <w:softHyphen/>
        <w:t>циях;</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медико-санитарное обеспечение школьных соревнований;</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профилактика спортивного травматизма на уроках физкуль</w:t>
      </w:r>
      <w:r w:rsidRPr="00245D38">
        <w:rPr>
          <w:color w:val="000000"/>
          <w:sz w:val="28"/>
          <w:szCs w:val="28"/>
        </w:rPr>
        <w:softHyphen/>
        <w:t>туры и на соревнованиях;</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профилактика и текущий санитарный контроль мест и усло</w:t>
      </w:r>
      <w:r w:rsidRPr="00245D38">
        <w:rPr>
          <w:color w:val="000000"/>
          <w:sz w:val="28"/>
          <w:szCs w:val="28"/>
        </w:rPr>
        <w:softHyphen/>
        <w:t>вий проведения занятий и соревнований;</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врачебные консультации по вопросам физической культуры</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и спорта.</w:t>
      </w:r>
    </w:p>
    <w:p w:rsidR="00245D38" w:rsidRPr="00245D38" w:rsidRDefault="00245D38" w:rsidP="00245D38">
      <w:pPr>
        <w:pStyle w:val="a3"/>
        <w:spacing w:before="0" w:beforeAutospacing="0" w:after="0" w:afterAutospacing="0" w:line="360" w:lineRule="auto"/>
        <w:ind w:firstLine="709"/>
        <w:jc w:val="both"/>
        <w:rPr>
          <w:color w:val="000000"/>
          <w:sz w:val="28"/>
          <w:szCs w:val="28"/>
        </w:rPr>
      </w:pPr>
      <w:r w:rsidRPr="00245D38">
        <w:rPr>
          <w:color w:val="000000"/>
          <w:sz w:val="28"/>
          <w:szCs w:val="28"/>
        </w:rPr>
        <w:t>Школьный врач (или медицинская сестра) определяют ин</w:t>
      </w:r>
      <w:r w:rsidRPr="00245D38">
        <w:rPr>
          <w:color w:val="000000"/>
          <w:sz w:val="28"/>
          <w:szCs w:val="28"/>
        </w:rPr>
        <w:softHyphen/>
        <w:t>тенсивность урока физкультуры (по пульсу, частоте дыхания и внешним признакам утомления), достаточна ли разминка, со</w:t>
      </w:r>
      <w:r w:rsidRPr="00245D38">
        <w:rPr>
          <w:color w:val="000000"/>
          <w:sz w:val="28"/>
          <w:szCs w:val="28"/>
        </w:rPr>
        <w:softHyphen/>
        <w:t>блюдены ли принципы распределения детей на медицинские группы (иногда детей с теми или иными отклонениями в состо</w:t>
      </w:r>
      <w:r w:rsidRPr="00245D38">
        <w:rPr>
          <w:color w:val="000000"/>
          <w:sz w:val="28"/>
          <w:szCs w:val="28"/>
        </w:rPr>
        <w:softHyphen/>
        <w:t>янии здоровья отстраняют от занятий, но еще хуже, когда они занимаются вместе со здоровыми детьми).</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xml:space="preserve">При любой форме физкультурно-оздоровительной работы очень важен систематический врачебный и педагогический контроль. Это объясняется в первую очередь тем, что среди занимающихся люди разного возраста, с разным состоянием здоровья. При этом (до 40%) не знают об имеющихся у них отклонениях, которые при физических нагрузках могут способствовать ухудшению состояния и даже привести к несчастным </w:t>
      </w:r>
      <w:r w:rsidRPr="001A47B8">
        <w:rPr>
          <w:sz w:val="28"/>
          <w:szCs w:val="28"/>
        </w:rPr>
        <w:lastRenderedPageBreak/>
        <w:t xml:space="preserve">случаям. Кроме того, как было уже отмечено выше, здоровье и функциональное состояние - важное условие определения адекватного двигательного режима для каждого человека и оценки его эффективности. При этом применяются </w:t>
      </w:r>
      <w:r w:rsidRPr="001A47B8">
        <w:rPr>
          <w:iCs/>
          <w:sz w:val="28"/>
          <w:szCs w:val="28"/>
        </w:rPr>
        <w:t>как комплексные врачебные обследования</w:t>
      </w:r>
      <w:r w:rsidRPr="001A47B8">
        <w:rPr>
          <w:sz w:val="28"/>
          <w:szCs w:val="28"/>
        </w:rPr>
        <w:t xml:space="preserve"> в условиях кабинетов врачебного контроля поликлиник, диспансеров, научно-практических центров спортивной медицины, ведомственной врачебно-физкультурной службы, так и текущие осмотры и наблюдения.</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rStyle w:val="a4"/>
          <w:b w:val="0"/>
          <w:sz w:val="28"/>
          <w:szCs w:val="28"/>
        </w:rPr>
        <w:t>Комплексное обследование включает:</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анамнез;</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наружный осмотр;</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определение физического развития (соматоскопия и антропометрия);</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общий врачебный осмотр по органам и системам;</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анализы мочи и крови;</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электрокардиографию;</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рентгеноскопию или флюорографию;</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функциональные пробы.</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При соматоскопии определяются состояние и окрас кожных покровов, тип телосложения, жироотложения, осанка, подвижность в суставах, выявляются (если таковые есть) дефекты - искривления позвоночника, уплощение стопы. Антропометрия дает данные о длине и массе тела, окружностях груди и конечностей, силе мышц, жизненной емкости легких.</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xml:space="preserve">При врачебном осмотре определяется частота, ритм и напряжение пульса, артериальное давление, границы сердца и легких, сердечный толчок, состояние и границы органов брюшной полости. Обращается внимание на состояние полости рта, миндалин и вен нижних конечностей. Проверяется, нет ли отеков и какой-либо болезненности. Определяются сухожильные рефлексы, устойчивость в позе Ромберга, быстрота и точность зрительно-моторной реакции. Проводится электрокардиография, </w:t>
      </w:r>
      <w:r w:rsidRPr="001A47B8">
        <w:rPr>
          <w:sz w:val="28"/>
          <w:szCs w:val="28"/>
        </w:rPr>
        <w:lastRenderedPageBreak/>
        <w:t>пробы с задержкой дыхания на вдохе и выдохе. Желательны (а по показаниям обязательны) консультации специалистов (особенно хирурга, невропатолога, окулиста, отоларинголога, гинеколога, уролога).</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Обязательно проведение функциональных проб с физическими нагрузками, ибо уровень функционального состояния и его нарушения проявляются прежде всего не в обычных типовых условиях жизни (т.е. в условиях мышечного покоя), а при предъявлении организму повышенных требований.</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Современная спортивная медицина располагает большим числом функциональных проб и тестов, но далеко не все из них подходят для массовых обследований физкультурников. Здесь следует подбирать простые, но достаточно информативные пробы. Это прежде всего пробы с переменой положения тела (ортостатическая проба, проба Руфье), бегом на месте в темпе (120-180 шагов), комбинированная функциональная проба Летунова (но без скоростной ее части) для тренировочного режима и режима общей физической подготовки, также велоэргометрическая проба. Эта проба может проводиться и для достаточно подготовленных других двигательных режимов (как в классическом варианте) – 130-140 уд/мин, а для пожилых лиц - не более чем 100-110 уд/мин.</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Такое сложное обследование, требующее соответствующей амплитуды, квалифицированных врачей и большой затраты времени (что отнюдь не легко при массовых обследованиях), проводится при первичном обследовании для решения вопросов допуска и назначения двигательного режима, далее - не реже одного раза в год, а для лиц пожилого возраста, а также перенесших серьезное заболевания или травму - чаще. Справка о допуске действительна в течение трех месяцев.</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xml:space="preserve">Предложено также много форм для определения физического состояния, но далеко не все они достаточно обоснованны, их показания нередко существенно расходятся. Поэтому более верный путь диагностики физического состояния человека - это физиологический анализ </w:t>
      </w:r>
      <w:r w:rsidRPr="001A47B8">
        <w:rPr>
          <w:sz w:val="28"/>
          <w:szCs w:val="28"/>
        </w:rPr>
        <w:lastRenderedPageBreak/>
        <w:t>результатов тестов (педагог определяет при этом работоспособность, врач - приспособляемость).</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xml:space="preserve">В промежутках между углубленными обследованиями проводятся совместно с преподавателем </w:t>
      </w:r>
      <w:r w:rsidRPr="001A47B8">
        <w:rPr>
          <w:rStyle w:val="a4"/>
          <w:b w:val="0"/>
          <w:sz w:val="28"/>
          <w:szCs w:val="28"/>
        </w:rPr>
        <w:t>текущее наблюдения</w:t>
      </w:r>
      <w:r w:rsidRPr="001A47B8">
        <w:rPr>
          <w:sz w:val="28"/>
          <w:szCs w:val="28"/>
        </w:rPr>
        <w:t xml:space="preserve"> за самочувствием, динамикой основных функциональных показателей (ЧСС, АД, дыхание) и переносимостью нагрузок в естественных условиях занятий. В каждом конкретном случае врач и преподаватель совместно выбирает время обследования, необходимый комплекс врачебных и педагогических методов в зависимости от задач и условий, совместно изучают реакцию на нагрузку и течение процессов восстановления.</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Для достоверной трактовки получаемых результатов важно соблюдать одинаковые основные условия и методы исследований при динамических наблюдениях, иначе обследование не может быть достаточно информативным.</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На основании обследования каждого человека врач дает тренеру сведения о здоровье и выявленных нарушениях, о физическом развитии и функциональном состоянии, что позволяет, в сочетании с педагогическими наблюдениями, судить об эффективности занятий и вносить в них, при необходимости, соответствующие коррективы; особое внимание следует уделять лицам старших возрастов и прежде всего ветеранам спорта, особенно в периоде их выхода из так называемого большого спорта, а также предъявляющим какие-либо жалобы, теряющих интерес к занятиям.</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Врач должен иметь на особом учете участников, часто болеющих простудными заболеваниями, по возможности направлять их на иммунологическое обследование и назначать соответствующий комплекс повышающих иммунитет средств (питание, витамины, определенные природные условия, специальные лекарственные средства и т.д.).</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 xml:space="preserve">Исследования в условиях занятий (так называемые врачебно-педагогические наблюдения) проводятся совместно врачом и тренером, сопоставляя результативность и приспособляемость. Для этого </w:t>
      </w:r>
      <w:r w:rsidRPr="001A47B8">
        <w:rPr>
          <w:sz w:val="28"/>
          <w:szCs w:val="28"/>
        </w:rPr>
        <w:lastRenderedPageBreak/>
        <w:t>применяются наблюдения в ходе нагрузок, оценка реакции и восстановления, специальные пробы и тесты.</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Если во время нагрузки врач или преподаватель наблюдает появление таких признаков, как выраженная одышка, головокружение, боли в области сердца, головная боль, боль в области шеи и уха, резкое побледнение, чрезмерное учащение пульса с нарушением его ритма, тошнота и расстройства кишечника, боли в правом подреберье, нагрузка должна быть прекращена до проведения обследования и получения врачебного заключения.</w:t>
      </w:r>
    </w:p>
    <w:p w:rsidR="00767904" w:rsidRPr="001A47B8" w:rsidRDefault="00767904" w:rsidP="00767904">
      <w:pPr>
        <w:pStyle w:val="a3"/>
        <w:spacing w:before="0" w:beforeAutospacing="0" w:after="0" w:afterAutospacing="0" w:line="360" w:lineRule="auto"/>
        <w:ind w:left="147" w:right="147" w:firstLine="709"/>
        <w:jc w:val="both"/>
        <w:rPr>
          <w:sz w:val="28"/>
          <w:szCs w:val="28"/>
        </w:rPr>
      </w:pPr>
      <w:r w:rsidRPr="001A47B8">
        <w:rPr>
          <w:sz w:val="28"/>
          <w:szCs w:val="28"/>
        </w:rPr>
        <w:t>Важная задача врача - контроль за гигиеническими и метеорологическими условиями, восстановлением, отношением к занятиям, беседы с занимающимися, обучение самоконтролю, который во многом существенно дополняет данные обследования и помогает оценить состояние. При любом заболевании занятия следует временно прекратить. Если динамические наблюдения не показывают улучшения состояния занимающихся и роста его подготовленности, тренер (преподаватель) вместе с врачом должен тщательно проанализировать систему занятий, домашние условия, найти причину отсутствия эффекта или ухудшения состояния, пытаться ее устранить.</w:t>
      </w:r>
    </w:p>
    <w:p w:rsidR="00767904" w:rsidRDefault="00767904"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Default="00AB1C87" w:rsidP="00767904">
      <w:pPr>
        <w:pStyle w:val="a3"/>
        <w:spacing w:before="0" w:beforeAutospacing="0" w:after="0" w:afterAutospacing="0" w:line="360" w:lineRule="auto"/>
        <w:ind w:left="147" w:right="147" w:firstLine="709"/>
        <w:jc w:val="both"/>
        <w:rPr>
          <w:sz w:val="28"/>
          <w:szCs w:val="28"/>
        </w:rPr>
      </w:pPr>
    </w:p>
    <w:p w:rsidR="00AB1C87" w:rsidRPr="001A47B8" w:rsidRDefault="00AB1C87" w:rsidP="00767904">
      <w:pPr>
        <w:pStyle w:val="a3"/>
        <w:spacing w:before="0" w:beforeAutospacing="0" w:after="0" w:afterAutospacing="0" w:line="360" w:lineRule="auto"/>
        <w:ind w:left="147" w:right="147" w:firstLine="709"/>
        <w:jc w:val="both"/>
        <w:rPr>
          <w:sz w:val="28"/>
          <w:szCs w:val="28"/>
        </w:rPr>
      </w:pPr>
    </w:p>
    <w:p w:rsidR="00767904" w:rsidRDefault="00767904" w:rsidP="00AB1C87">
      <w:pPr>
        <w:pStyle w:val="1"/>
        <w:spacing w:before="0" w:line="360" w:lineRule="auto"/>
        <w:jc w:val="center"/>
        <w:rPr>
          <w:rFonts w:ascii="Times New Roman" w:eastAsia="Times New Roman" w:hAnsi="Times New Roman" w:cs="Times New Roman"/>
          <w:color w:val="auto"/>
          <w:sz w:val="28"/>
          <w:szCs w:val="28"/>
        </w:rPr>
      </w:pPr>
      <w:bookmarkStart w:id="4" w:name="_Toc28450925"/>
      <w:r w:rsidRPr="001A47B8">
        <w:rPr>
          <w:rFonts w:ascii="Times New Roman" w:eastAsia="Times New Roman" w:hAnsi="Times New Roman" w:cs="Times New Roman"/>
          <w:color w:val="auto"/>
          <w:sz w:val="28"/>
          <w:szCs w:val="28"/>
        </w:rPr>
        <w:lastRenderedPageBreak/>
        <w:t>3. Oсобенности нормирования нагрузок при занятиях</w:t>
      </w:r>
      <w:bookmarkEnd w:id="4"/>
    </w:p>
    <w:p w:rsidR="00AB1C87" w:rsidRPr="00AB1C87" w:rsidRDefault="00AB1C87" w:rsidP="00AB1C87"/>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Оптимальная частота занятий оздоровительной физкультурой для лиц любого возраста большинством авторов определяется 2 – 5 раз в неделю. При этом 5 занятий в неделю могут быть рекомендованы людям молодого возраста и в ряде случаев среднего возраста. Однако в течение года они должны заниматься оздоровительной физкультурой не менее 300 часов. Людям пожилого и старческого возраста заниматься 2 – 3 раза в неделю вполне достаточно.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Длительность занятий может колебаться от 20 до 90 минут. Причем, она определяется их интенсивностью, а именно: чем меньше интенсивность, чем больше длительность. Следует подчеркнуть, что лучший оздоровительный эффект достигается при длительности занятий от 30 до 60 минут. При этом интенсивность занятий должна быть средней. Высокая интенсивность занятий нередко является причиной возникновения нарушения состояния здоровья занимающихся, в том числе и появление у них заболеваний опорно-двигательного аппарата.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Следует учитывать, что положительные сдвиги в организме, в том числе и в липидном спектре крови, происходят, начиная с величины физической нагрузки не уровне 50% и более использования максимального поглощения кислорода или 65% и более от максимальной для данного возраста частоты пульса. Только такая интенсивность физической нагрузки приводит к повышению липопротеидов высокой плотности и к снижению липопротеидов низкой плотности.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Интенсивность мышечных нагрузок у физически подготовленных людей молодого возраста может колебаться от 65% до 90% использования свойственного им резерва частоты пульса. Это требует увеличения поглощения кислорода во время мышечной деятельности до 50 – 80% от его максимального поглощения.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lastRenderedPageBreak/>
        <w:t xml:space="preserve">Резерв частоты пульса определяется следующим возрастом: сначала по формуле «220 – возраст в года» вычисляют максимальную частоту пульса, затем определяют резерв частоты пульса вычитанием из максимальной частоты пульса частоты пульса в покое. Например, у мужчины или женщины 30 лет частота пульса в покое равна 70 в минуту. Исходя из этих данных, максимальная частота пульса будет равна 190 в минуту (220 – 30), резерв частоты пульса – 120 (190 – 70). 65% от резерва частоты пульса составит 78 ударов в минуту, 90% - 108 уларов в минуту. Прибавляя эти данные к частоте пульса в покое, получаем чатоту пульса при использовании его резерва на 65% равной 148 в минуту (70 + 78) и пи использовании его резерва на 90% - 178 в минуту (70 + 108).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Однако физические нагрузки при частоте пульса 178 в минуту доступны не всем людям молодого возраста, так как требуют наряду с хорошим здоровьем также достаточно высокой физической подготовленности организма. Поэтому будет правильнее нормировать нагрузку у них, особенно в начале занятий оздоровительной физкультурой, используя учащение пульса во время мышечной деятельности до 75% от максимальной частоты пульса. В примере, приведенном выше, такая частота пульса будет равна 143 в минуту. В середине занятия частота пульса у них может периодически достигать 150 – 170 в минуту. Некоторые авторы рекомендуют на фоне интенсивности нагрузки, вызывающей учащение пульса на 65 – 85% от его максимальной величины, включать в занятия от 1 до 3 «пиков» нагрузки, вызывающей учащение пульса на 90 – 100% от его максимума.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Для людей остальных возрастных групп физическую нагрузку можно нормировать таким же образом. При этом у физически хорошо подготовленных лиц, отнесенных к 1-й или основной группе, частота пульса во время занятий оздоровительной физкультурой периодически может достигать 75% от максимальной частоты пульса и 65% у лиц, отнесенных ко 2-й или подготовительной группе. При этом в середине занятия у лиц </w:t>
      </w:r>
      <w:r w:rsidRPr="001A47B8">
        <w:rPr>
          <w:sz w:val="28"/>
          <w:szCs w:val="28"/>
        </w:rPr>
        <w:lastRenderedPageBreak/>
        <w:t xml:space="preserve">среднего возраста частота пульса не должна превышать 145 в минуту, у лиц пожилого возраста – 140 в минуту.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Прирост систолического артериального давления может быть на 35 – 40 мм рт.ст. У лиц молодого возраста на физическую нагрузку выявляется, как правило, нормотонический тип реакции пульса и артериального давления. Для него характерно умеренное учащение пульса, повышение систолического и снижение диастолического артериального давления. Это приводит к значительному увеличению пульсового артериального давления. Период восстановления при нормотоническом типе реакции короткий.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У лиц среднего и особенно пожилого и старческого возраста на физическую нагрузку наблюдается гипертонический тип реакции пульса и артериального давления. Для него характерно выраженное учащение пульса, значительное повышение систолического и умеренное повышение диастолического артериального давления. Это приводит к умеренному увеличению пульсового артериального давления. Восстановительный период при гипертоническом типе реакции замедлен. Этот тип реакции является следствием повышенной плотности артериальной стенки, прогрессирующей с возрастом. </w:t>
      </w:r>
    </w:p>
    <w:p w:rsidR="00247A35" w:rsidRPr="001A47B8" w:rsidRDefault="00247A35" w:rsidP="00247A35">
      <w:pPr>
        <w:pStyle w:val="a3"/>
        <w:spacing w:before="0" w:beforeAutospacing="0" w:after="0" w:afterAutospacing="0" w:line="360" w:lineRule="auto"/>
        <w:ind w:firstLine="709"/>
        <w:jc w:val="both"/>
        <w:rPr>
          <w:sz w:val="28"/>
          <w:szCs w:val="28"/>
        </w:rPr>
      </w:pPr>
      <w:r w:rsidRPr="001A47B8">
        <w:rPr>
          <w:sz w:val="28"/>
          <w:szCs w:val="28"/>
        </w:rPr>
        <w:t xml:space="preserve">Через 4 – 6 недель после начала занятий оздоровительной физкультурой здоровые люди молодого возраста, отнесенные к 1-й группе, могут перейти к занятиям любым видом спорта. Что касается лиц, отнесенных ко 2-й группе, то они при улучшении состояния здоровья, функционального состояния организма и его физической подготовленности могут быть переведены в 1-ю группу. </w:t>
      </w:r>
    </w:p>
    <w:p w:rsidR="00247A35" w:rsidRPr="001A47B8" w:rsidRDefault="00247A35" w:rsidP="00247A35">
      <w:pPr>
        <w:pStyle w:val="a3"/>
        <w:spacing w:before="0" w:beforeAutospacing="0" w:after="0" w:afterAutospacing="0" w:line="360" w:lineRule="auto"/>
        <w:ind w:firstLine="709"/>
        <w:jc w:val="both"/>
        <w:rPr>
          <w:sz w:val="28"/>
          <w:szCs w:val="28"/>
        </w:rPr>
      </w:pPr>
    </w:p>
    <w:p w:rsidR="00247A35" w:rsidRPr="001A47B8" w:rsidRDefault="00247A35" w:rsidP="00247A35">
      <w:pPr>
        <w:pStyle w:val="a3"/>
        <w:spacing w:before="0" w:beforeAutospacing="0" w:after="0" w:afterAutospacing="0" w:line="360" w:lineRule="auto"/>
        <w:ind w:firstLine="709"/>
        <w:jc w:val="both"/>
        <w:rPr>
          <w:sz w:val="28"/>
          <w:szCs w:val="28"/>
        </w:rPr>
      </w:pPr>
    </w:p>
    <w:p w:rsidR="00247A35" w:rsidRPr="001A47B8" w:rsidRDefault="00247A35" w:rsidP="00247A35">
      <w:pPr>
        <w:pStyle w:val="a3"/>
        <w:spacing w:before="0" w:beforeAutospacing="0" w:after="0" w:afterAutospacing="0" w:line="360" w:lineRule="auto"/>
        <w:ind w:firstLine="709"/>
        <w:jc w:val="both"/>
        <w:rPr>
          <w:sz w:val="28"/>
          <w:szCs w:val="28"/>
        </w:rPr>
      </w:pPr>
    </w:p>
    <w:p w:rsidR="00247A35" w:rsidRPr="001A47B8" w:rsidRDefault="00247A35" w:rsidP="00247A35">
      <w:pPr>
        <w:pStyle w:val="a3"/>
        <w:spacing w:before="0" w:beforeAutospacing="0" w:after="0" w:afterAutospacing="0" w:line="360" w:lineRule="auto"/>
        <w:ind w:firstLine="709"/>
        <w:jc w:val="both"/>
        <w:rPr>
          <w:sz w:val="28"/>
          <w:szCs w:val="28"/>
        </w:rPr>
      </w:pPr>
    </w:p>
    <w:p w:rsidR="00247A35" w:rsidRPr="001A47B8" w:rsidRDefault="00247A35" w:rsidP="00247A35">
      <w:pPr>
        <w:pStyle w:val="a3"/>
        <w:spacing w:before="0" w:beforeAutospacing="0" w:after="0" w:afterAutospacing="0" w:line="360" w:lineRule="auto"/>
        <w:ind w:firstLine="709"/>
        <w:jc w:val="both"/>
        <w:rPr>
          <w:sz w:val="28"/>
          <w:szCs w:val="28"/>
        </w:rPr>
      </w:pPr>
    </w:p>
    <w:p w:rsidR="00247A35" w:rsidRPr="001A47B8" w:rsidRDefault="00247A35" w:rsidP="00247A35">
      <w:pPr>
        <w:pStyle w:val="1"/>
        <w:jc w:val="center"/>
        <w:rPr>
          <w:rFonts w:ascii="Times New Roman" w:hAnsi="Times New Roman" w:cs="Times New Roman"/>
          <w:color w:val="auto"/>
          <w:sz w:val="28"/>
          <w:szCs w:val="28"/>
        </w:rPr>
      </w:pPr>
      <w:bookmarkStart w:id="5" w:name="_Toc28450926"/>
      <w:r w:rsidRPr="001A47B8">
        <w:rPr>
          <w:rFonts w:ascii="Times New Roman" w:hAnsi="Times New Roman" w:cs="Times New Roman"/>
          <w:color w:val="auto"/>
          <w:sz w:val="28"/>
          <w:szCs w:val="28"/>
        </w:rPr>
        <w:lastRenderedPageBreak/>
        <w:t>Заключение</w:t>
      </w:r>
      <w:bookmarkEnd w:id="5"/>
    </w:p>
    <w:p w:rsidR="00247A35" w:rsidRPr="001A47B8" w:rsidRDefault="00247A35" w:rsidP="001A47B8">
      <w:pPr>
        <w:pStyle w:val="a3"/>
        <w:spacing w:before="0" w:beforeAutospacing="0" w:after="0" w:afterAutospacing="0" w:line="360" w:lineRule="auto"/>
        <w:ind w:firstLine="709"/>
        <w:jc w:val="both"/>
        <w:rPr>
          <w:sz w:val="28"/>
          <w:szCs w:val="28"/>
        </w:rPr>
      </w:pPr>
    </w:p>
    <w:p w:rsidR="001A47B8" w:rsidRPr="001A47B8" w:rsidRDefault="001A47B8" w:rsidP="001A47B8">
      <w:pPr>
        <w:pStyle w:val="a3"/>
        <w:spacing w:before="0" w:beforeAutospacing="0" w:after="0" w:afterAutospacing="0" w:line="360" w:lineRule="auto"/>
        <w:ind w:firstLine="300"/>
        <w:jc w:val="both"/>
        <w:rPr>
          <w:color w:val="000000"/>
          <w:sz w:val="28"/>
          <w:szCs w:val="28"/>
        </w:rPr>
      </w:pPr>
      <w:r w:rsidRPr="001A47B8">
        <w:rPr>
          <w:color w:val="000000"/>
          <w:sz w:val="28"/>
          <w:szCs w:val="28"/>
        </w:rPr>
        <w:t>Оздоровительный бег и спортивная ходьба имеют полезные свойства, которые трудно воспроизвести какими-либо другими видами физической нагрузки. В первую очередь, это благотворное влияние на сердечно-сосудистую систему, особенно на уровне мельчайших сосудов - артериол, венул, капилляров. Недостаток движений у современного человека приводит к запустеванию и атрофии большого числа капилляров и нарушению кровоснабжения тканей. Правильно дозированный бег и спортивная ходьба открывает спавшиеся, нефункционирующие капилляры, а также способствует прорастанию новых капилляров в обедненные участки и в участки, поврежденные болезнью, что особенно важно.</w:t>
      </w:r>
    </w:p>
    <w:p w:rsidR="001A47B8" w:rsidRPr="001A47B8" w:rsidRDefault="001A47B8" w:rsidP="001A47B8">
      <w:pPr>
        <w:pStyle w:val="a3"/>
        <w:spacing w:before="0" w:beforeAutospacing="0" w:after="0" w:afterAutospacing="0" w:line="360" w:lineRule="auto"/>
        <w:ind w:firstLine="300"/>
        <w:jc w:val="both"/>
        <w:rPr>
          <w:color w:val="000000"/>
          <w:sz w:val="28"/>
          <w:szCs w:val="28"/>
        </w:rPr>
      </w:pPr>
      <w:r w:rsidRPr="001A47B8">
        <w:rPr>
          <w:color w:val="000000"/>
          <w:sz w:val="28"/>
          <w:szCs w:val="28"/>
        </w:rPr>
        <w:t>Регулярные тренировки в оздоровительном беге положительно влияют на все звенья опорно-двигательного аппарата, препятствуя развитию дегенеративных изменений, связанных с возрастом и гиподинамией. Ограничение притока суставной жидкости (лимфы) при гиподинамии приводит к нарушению питания хрящей и потере эластичности связок, снижению амортизационных свойств суставов и развитию артрозов. Циклические упражнения (бег, велосипед, плавание) увеличивают приток лимфы к суставным хрящам и межпозвонковым дискам, что является лучшей профилактикой артроза и радикулита. Положительное влияние бега на функцию суставов возможно только при условии использования адекватных (не превышающих возможности двигательного аппарата) нагрузок, постепенного их увеличения в процессе занятий. Именно поэтому оздоровительная ходьба имеет столько полезных свойств и поэтому ей может заниматься большое число людей, особенно людей "сидячих" профессий.</w:t>
      </w:r>
    </w:p>
    <w:p w:rsidR="00247A35" w:rsidRPr="001A47B8" w:rsidRDefault="00247A35" w:rsidP="00247A35">
      <w:pPr>
        <w:pStyle w:val="a3"/>
        <w:spacing w:before="0" w:beforeAutospacing="0" w:after="0" w:afterAutospacing="0" w:line="360" w:lineRule="auto"/>
        <w:ind w:firstLine="709"/>
        <w:jc w:val="both"/>
        <w:rPr>
          <w:sz w:val="28"/>
          <w:szCs w:val="28"/>
        </w:rPr>
      </w:pPr>
    </w:p>
    <w:p w:rsidR="00247A35" w:rsidRPr="001A47B8" w:rsidRDefault="00247A35" w:rsidP="00247A35">
      <w:pPr>
        <w:pStyle w:val="a3"/>
        <w:spacing w:before="0" w:beforeAutospacing="0" w:after="0" w:afterAutospacing="0" w:line="360" w:lineRule="auto"/>
        <w:ind w:firstLine="709"/>
        <w:jc w:val="both"/>
        <w:rPr>
          <w:sz w:val="28"/>
          <w:szCs w:val="28"/>
        </w:rPr>
      </w:pPr>
    </w:p>
    <w:p w:rsidR="00247A35" w:rsidRPr="001A47B8" w:rsidRDefault="00247A35" w:rsidP="00247A35">
      <w:pPr>
        <w:pStyle w:val="a3"/>
        <w:spacing w:before="0" w:beforeAutospacing="0" w:after="0" w:afterAutospacing="0" w:line="360" w:lineRule="auto"/>
        <w:ind w:firstLine="709"/>
        <w:jc w:val="both"/>
        <w:rPr>
          <w:sz w:val="28"/>
          <w:szCs w:val="28"/>
        </w:rPr>
      </w:pPr>
    </w:p>
    <w:p w:rsidR="00247A35" w:rsidRPr="001A47B8" w:rsidRDefault="00247A35" w:rsidP="001A47B8">
      <w:pPr>
        <w:pStyle w:val="a3"/>
        <w:spacing w:before="0" w:beforeAutospacing="0" w:after="0" w:afterAutospacing="0" w:line="360" w:lineRule="auto"/>
        <w:jc w:val="both"/>
        <w:rPr>
          <w:sz w:val="28"/>
          <w:szCs w:val="28"/>
        </w:rPr>
      </w:pPr>
    </w:p>
    <w:p w:rsidR="00247A35" w:rsidRPr="001A47B8" w:rsidRDefault="00247A35" w:rsidP="00247A35">
      <w:pPr>
        <w:pStyle w:val="1"/>
        <w:jc w:val="center"/>
        <w:rPr>
          <w:rFonts w:ascii="Times New Roman" w:hAnsi="Times New Roman" w:cs="Times New Roman"/>
          <w:color w:val="auto"/>
          <w:sz w:val="28"/>
          <w:szCs w:val="28"/>
        </w:rPr>
      </w:pPr>
      <w:bookmarkStart w:id="6" w:name="_Toc28450927"/>
      <w:r w:rsidRPr="001A47B8">
        <w:rPr>
          <w:rFonts w:ascii="Times New Roman" w:hAnsi="Times New Roman" w:cs="Times New Roman"/>
          <w:color w:val="auto"/>
          <w:sz w:val="28"/>
          <w:szCs w:val="28"/>
        </w:rPr>
        <w:lastRenderedPageBreak/>
        <w:t>Библиографический список</w:t>
      </w:r>
      <w:bookmarkEnd w:id="6"/>
    </w:p>
    <w:p w:rsidR="00767904" w:rsidRPr="001A47B8" w:rsidRDefault="00767904"/>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1. Дубровский В.И. Лечебная физическая культура. - М., 20</w:t>
      </w:r>
      <w:r w:rsidRPr="001A47B8">
        <w:rPr>
          <w:sz w:val="28"/>
          <w:szCs w:val="28"/>
        </w:rPr>
        <w:t>1</w:t>
      </w:r>
      <w:r w:rsidRPr="001A47B8">
        <w:rPr>
          <w:sz w:val="28"/>
          <w:szCs w:val="28"/>
        </w:rPr>
        <w:t>5.</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2. Епифанов. В.А. Лечебная физическая культура: учеб. пособие. - М.: ГЕОТАР-Медиа, 20</w:t>
      </w:r>
      <w:r w:rsidRPr="001A47B8">
        <w:rPr>
          <w:sz w:val="28"/>
          <w:szCs w:val="28"/>
        </w:rPr>
        <w:t>1</w:t>
      </w:r>
      <w:r w:rsidRPr="001A47B8">
        <w:rPr>
          <w:sz w:val="28"/>
          <w:szCs w:val="28"/>
        </w:rPr>
        <w:t>6</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3. Михалкин Г.П. Все о спорте. М.:АСТ, 20</w:t>
      </w:r>
      <w:r w:rsidRPr="001A47B8">
        <w:rPr>
          <w:sz w:val="28"/>
          <w:szCs w:val="28"/>
        </w:rPr>
        <w:t>1</w:t>
      </w:r>
      <w:r w:rsidRPr="001A47B8">
        <w:rPr>
          <w:sz w:val="28"/>
          <w:szCs w:val="28"/>
        </w:rPr>
        <w:t>0.</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4. Назаренко Л.Д. Оздоровительные основы физических упражнений. - М.: Изд-во ВЛАДОС-ПРЕСС, 20</w:t>
      </w:r>
      <w:r w:rsidRPr="001A47B8">
        <w:rPr>
          <w:sz w:val="28"/>
          <w:szCs w:val="28"/>
        </w:rPr>
        <w:t>1</w:t>
      </w:r>
      <w:r w:rsidRPr="001A47B8">
        <w:rPr>
          <w:sz w:val="28"/>
          <w:szCs w:val="28"/>
        </w:rPr>
        <w:t>3.</w:t>
      </w:r>
    </w:p>
    <w:p w:rsidR="00767904" w:rsidRPr="001A47B8" w:rsidRDefault="00767904" w:rsidP="00767904">
      <w:pPr>
        <w:pStyle w:val="a3"/>
        <w:spacing w:before="0" w:beforeAutospacing="0" w:after="0" w:afterAutospacing="0" w:line="360" w:lineRule="auto"/>
        <w:ind w:firstLine="709"/>
        <w:jc w:val="both"/>
        <w:textAlignment w:val="top"/>
        <w:rPr>
          <w:sz w:val="28"/>
          <w:szCs w:val="28"/>
        </w:rPr>
      </w:pPr>
      <w:r w:rsidRPr="001A47B8">
        <w:rPr>
          <w:sz w:val="28"/>
          <w:szCs w:val="28"/>
        </w:rPr>
        <w:t>5. Полетаева, А. Скандинавская ходьба. Здоровье легким шагом / А. Полетаева, Е. Рефалюк-Бузовская. - СПб.: Питер, 2013. - 82 с.</w:t>
      </w:r>
    </w:p>
    <w:p w:rsidR="00767904" w:rsidRPr="001A47B8" w:rsidRDefault="00767904"/>
    <w:sectPr w:rsidR="00767904" w:rsidRPr="001A47B8" w:rsidSect="005A724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85" w:rsidRDefault="00686085" w:rsidP="004E5366">
      <w:pPr>
        <w:spacing w:after="0" w:line="240" w:lineRule="auto"/>
      </w:pPr>
      <w:r>
        <w:separator/>
      </w:r>
    </w:p>
  </w:endnote>
  <w:endnote w:type="continuationSeparator" w:id="0">
    <w:p w:rsidR="00686085" w:rsidRDefault="00686085" w:rsidP="004E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408707"/>
      <w:docPartObj>
        <w:docPartGallery w:val="Page Numbers (Bottom of Page)"/>
        <w:docPartUnique/>
      </w:docPartObj>
    </w:sdtPr>
    <w:sdtEndPr>
      <w:rPr>
        <w:rFonts w:ascii="Times New Roman" w:hAnsi="Times New Roman" w:cs="Times New Roman"/>
        <w:sz w:val="24"/>
        <w:szCs w:val="24"/>
      </w:rPr>
    </w:sdtEndPr>
    <w:sdtContent>
      <w:p w:rsidR="004E5366" w:rsidRPr="004E5366" w:rsidRDefault="004E5366">
        <w:pPr>
          <w:pStyle w:val="a7"/>
          <w:jc w:val="center"/>
          <w:rPr>
            <w:rFonts w:ascii="Times New Roman" w:hAnsi="Times New Roman" w:cs="Times New Roman"/>
            <w:sz w:val="24"/>
            <w:szCs w:val="24"/>
          </w:rPr>
        </w:pPr>
        <w:r w:rsidRPr="004E5366">
          <w:rPr>
            <w:rFonts w:ascii="Times New Roman" w:hAnsi="Times New Roman" w:cs="Times New Roman"/>
            <w:sz w:val="24"/>
            <w:szCs w:val="24"/>
          </w:rPr>
          <w:fldChar w:fldCharType="begin"/>
        </w:r>
        <w:r w:rsidRPr="004E5366">
          <w:rPr>
            <w:rFonts w:ascii="Times New Roman" w:hAnsi="Times New Roman" w:cs="Times New Roman"/>
            <w:sz w:val="24"/>
            <w:szCs w:val="24"/>
          </w:rPr>
          <w:instrText>PAGE   \* MERGEFORMAT</w:instrText>
        </w:r>
        <w:r w:rsidRPr="004E5366">
          <w:rPr>
            <w:rFonts w:ascii="Times New Roman" w:hAnsi="Times New Roman" w:cs="Times New Roman"/>
            <w:sz w:val="24"/>
            <w:szCs w:val="24"/>
          </w:rPr>
          <w:fldChar w:fldCharType="separate"/>
        </w:r>
        <w:r w:rsidR="00813F7B">
          <w:rPr>
            <w:rFonts w:ascii="Times New Roman" w:hAnsi="Times New Roman" w:cs="Times New Roman"/>
            <w:noProof/>
            <w:sz w:val="24"/>
            <w:szCs w:val="24"/>
          </w:rPr>
          <w:t>2</w:t>
        </w:r>
        <w:r w:rsidRPr="004E5366">
          <w:rPr>
            <w:rFonts w:ascii="Times New Roman" w:hAnsi="Times New Roman" w:cs="Times New Roman"/>
            <w:sz w:val="24"/>
            <w:szCs w:val="24"/>
          </w:rPr>
          <w:fldChar w:fldCharType="end"/>
        </w:r>
      </w:p>
    </w:sdtContent>
  </w:sdt>
  <w:p w:rsidR="004E5366" w:rsidRDefault="004E536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85" w:rsidRDefault="00686085" w:rsidP="004E5366">
      <w:pPr>
        <w:spacing w:after="0" w:line="240" w:lineRule="auto"/>
      </w:pPr>
      <w:r>
        <w:separator/>
      </w:r>
    </w:p>
  </w:footnote>
  <w:footnote w:type="continuationSeparator" w:id="0">
    <w:p w:rsidR="00686085" w:rsidRDefault="00686085" w:rsidP="004E5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B4910"/>
    <w:multiLevelType w:val="multilevel"/>
    <w:tmpl w:val="7F348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A176D2"/>
    <w:multiLevelType w:val="multilevel"/>
    <w:tmpl w:val="39C24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7E07"/>
    <w:rsid w:val="001A47B8"/>
    <w:rsid w:val="00245D38"/>
    <w:rsid w:val="00247A35"/>
    <w:rsid w:val="004E5366"/>
    <w:rsid w:val="00537E07"/>
    <w:rsid w:val="005A724E"/>
    <w:rsid w:val="00686085"/>
    <w:rsid w:val="00767904"/>
    <w:rsid w:val="007C2554"/>
    <w:rsid w:val="00813F7B"/>
    <w:rsid w:val="009305BB"/>
    <w:rsid w:val="00AB1C87"/>
    <w:rsid w:val="00F342E7"/>
    <w:rsid w:val="00F7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7D2B"/>
  <w15:chartTrackingRefBased/>
  <w15:docId w15:val="{52541499-D3C7-4C9A-9B0D-32C5CDCA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679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904"/>
    <w:rPr>
      <w:rFonts w:asciiTheme="majorHAnsi" w:eastAsiaTheme="majorEastAsia" w:hAnsiTheme="majorHAnsi" w:cstheme="majorBidi"/>
      <w:color w:val="365F91" w:themeColor="accent1" w:themeShade="BF"/>
      <w:sz w:val="32"/>
      <w:szCs w:val="32"/>
    </w:rPr>
  </w:style>
  <w:style w:type="paragraph" w:styleId="a3">
    <w:name w:val="Normal (Web)"/>
    <w:basedOn w:val="a"/>
    <w:uiPriority w:val="99"/>
    <w:unhideWhenUsed/>
    <w:rsid w:val="00767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7904"/>
    <w:rPr>
      <w:b/>
      <w:bCs/>
    </w:rPr>
  </w:style>
  <w:style w:type="paragraph" w:styleId="a5">
    <w:name w:val="header"/>
    <w:basedOn w:val="a"/>
    <w:link w:val="a6"/>
    <w:uiPriority w:val="99"/>
    <w:unhideWhenUsed/>
    <w:rsid w:val="004E53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5366"/>
  </w:style>
  <w:style w:type="paragraph" w:styleId="a7">
    <w:name w:val="footer"/>
    <w:basedOn w:val="a"/>
    <w:link w:val="a8"/>
    <w:uiPriority w:val="99"/>
    <w:unhideWhenUsed/>
    <w:rsid w:val="004E53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5366"/>
  </w:style>
  <w:style w:type="paragraph" w:styleId="a9">
    <w:name w:val="TOC Heading"/>
    <w:basedOn w:val="1"/>
    <w:next w:val="a"/>
    <w:uiPriority w:val="39"/>
    <w:unhideWhenUsed/>
    <w:qFormat/>
    <w:rsid w:val="005A724E"/>
    <w:pPr>
      <w:spacing w:line="259" w:lineRule="auto"/>
      <w:outlineLvl w:val="9"/>
    </w:pPr>
    <w:rPr>
      <w:lang w:eastAsia="ru-RU"/>
    </w:rPr>
  </w:style>
  <w:style w:type="paragraph" w:styleId="11">
    <w:name w:val="toc 1"/>
    <w:basedOn w:val="a"/>
    <w:next w:val="a"/>
    <w:autoRedefine/>
    <w:uiPriority w:val="39"/>
    <w:unhideWhenUsed/>
    <w:rsid w:val="005A724E"/>
    <w:pPr>
      <w:spacing w:after="100"/>
    </w:pPr>
  </w:style>
  <w:style w:type="character" w:styleId="aa">
    <w:name w:val="Hyperlink"/>
    <w:basedOn w:val="a0"/>
    <w:uiPriority w:val="99"/>
    <w:unhideWhenUsed/>
    <w:rsid w:val="005A72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8129">
      <w:bodyDiv w:val="1"/>
      <w:marLeft w:val="0"/>
      <w:marRight w:val="0"/>
      <w:marTop w:val="0"/>
      <w:marBottom w:val="0"/>
      <w:divBdr>
        <w:top w:val="none" w:sz="0" w:space="0" w:color="auto"/>
        <w:left w:val="none" w:sz="0" w:space="0" w:color="auto"/>
        <w:bottom w:val="none" w:sz="0" w:space="0" w:color="auto"/>
        <w:right w:val="none" w:sz="0" w:space="0" w:color="auto"/>
      </w:divBdr>
    </w:div>
    <w:div w:id="404305378">
      <w:bodyDiv w:val="1"/>
      <w:marLeft w:val="0"/>
      <w:marRight w:val="0"/>
      <w:marTop w:val="0"/>
      <w:marBottom w:val="0"/>
      <w:divBdr>
        <w:top w:val="none" w:sz="0" w:space="0" w:color="auto"/>
        <w:left w:val="none" w:sz="0" w:space="0" w:color="auto"/>
        <w:bottom w:val="none" w:sz="0" w:space="0" w:color="auto"/>
        <w:right w:val="none" w:sz="0" w:space="0" w:color="auto"/>
      </w:divBdr>
    </w:div>
    <w:div w:id="678123844">
      <w:bodyDiv w:val="1"/>
      <w:marLeft w:val="0"/>
      <w:marRight w:val="0"/>
      <w:marTop w:val="0"/>
      <w:marBottom w:val="0"/>
      <w:divBdr>
        <w:top w:val="none" w:sz="0" w:space="0" w:color="auto"/>
        <w:left w:val="none" w:sz="0" w:space="0" w:color="auto"/>
        <w:bottom w:val="none" w:sz="0" w:space="0" w:color="auto"/>
        <w:right w:val="none" w:sz="0" w:space="0" w:color="auto"/>
      </w:divBdr>
    </w:div>
    <w:div w:id="899097888">
      <w:bodyDiv w:val="1"/>
      <w:marLeft w:val="0"/>
      <w:marRight w:val="0"/>
      <w:marTop w:val="0"/>
      <w:marBottom w:val="0"/>
      <w:divBdr>
        <w:top w:val="none" w:sz="0" w:space="0" w:color="auto"/>
        <w:left w:val="none" w:sz="0" w:space="0" w:color="auto"/>
        <w:bottom w:val="none" w:sz="0" w:space="0" w:color="auto"/>
        <w:right w:val="none" w:sz="0" w:space="0" w:color="auto"/>
      </w:divBdr>
    </w:div>
    <w:div w:id="1106852532">
      <w:bodyDiv w:val="1"/>
      <w:marLeft w:val="0"/>
      <w:marRight w:val="0"/>
      <w:marTop w:val="0"/>
      <w:marBottom w:val="0"/>
      <w:divBdr>
        <w:top w:val="none" w:sz="0" w:space="0" w:color="auto"/>
        <w:left w:val="none" w:sz="0" w:space="0" w:color="auto"/>
        <w:bottom w:val="none" w:sz="0" w:space="0" w:color="auto"/>
        <w:right w:val="none" w:sz="0" w:space="0" w:color="auto"/>
      </w:divBdr>
    </w:div>
    <w:div w:id="1114785614">
      <w:bodyDiv w:val="1"/>
      <w:marLeft w:val="0"/>
      <w:marRight w:val="0"/>
      <w:marTop w:val="0"/>
      <w:marBottom w:val="0"/>
      <w:divBdr>
        <w:top w:val="none" w:sz="0" w:space="0" w:color="auto"/>
        <w:left w:val="none" w:sz="0" w:space="0" w:color="auto"/>
        <w:bottom w:val="none" w:sz="0" w:space="0" w:color="auto"/>
        <w:right w:val="none" w:sz="0" w:space="0" w:color="auto"/>
      </w:divBdr>
    </w:div>
    <w:div w:id="1462336525">
      <w:bodyDiv w:val="1"/>
      <w:marLeft w:val="0"/>
      <w:marRight w:val="0"/>
      <w:marTop w:val="0"/>
      <w:marBottom w:val="0"/>
      <w:divBdr>
        <w:top w:val="none" w:sz="0" w:space="0" w:color="auto"/>
        <w:left w:val="none" w:sz="0" w:space="0" w:color="auto"/>
        <w:bottom w:val="none" w:sz="0" w:space="0" w:color="auto"/>
        <w:right w:val="none" w:sz="0" w:space="0" w:color="auto"/>
      </w:divBdr>
    </w:div>
    <w:div w:id="1512796259">
      <w:bodyDiv w:val="1"/>
      <w:marLeft w:val="0"/>
      <w:marRight w:val="0"/>
      <w:marTop w:val="0"/>
      <w:marBottom w:val="0"/>
      <w:divBdr>
        <w:top w:val="none" w:sz="0" w:space="0" w:color="auto"/>
        <w:left w:val="none" w:sz="0" w:space="0" w:color="auto"/>
        <w:bottom w:val="none" w:sz="0" w:space="0" w:color="auto"/>
        <w:right w:val="none" w:sz="0" w:space="0" w:color="auto"/>
      </w:divBdr>
    </w:div>
    <w:div w:id="1831366281">
      <w:bodyDiv w:val="1"/>
      <w:marLeft w:val="0"/>
      <w:marRight w:val="0"/>
      <w:marTop w:val="0"/>
      <w:marBottom w:val="0"/>
      <w:divBdr>
        <w:top w:val="none" w:sz="0" w:space="0" w:color="auto"/>
        <w:left w:val="none" w:sz="0" w:space="0" w:color="auto"/>
        <w:bottom w:val="none" w:sz="0" w:space="0" w:color="auto"/>
        <w:right w:val="none" w:sz="0" w:space="0" w:color="auto"/>
      </w:divBdr>
    </w:div>
    <w:div w:id="2099911195">
      <w:bodyDiv w:val="1"/>
      <w:marLeft w:val="0"/>
      <w:marRight w:val="0"/>
      <w:marTop w:val="0"/>
      <w:marBottom w:val="0"/>
      <w:divBdr>
        <w:top w:val="none" w:sz="0" w:space="0" w:color="auto"/>
        <w:left w:val="none" w:sz="0" w:space="0" w:color="auto"/>
        <w:bottom w:val="none" w:sz="0" w:space="0" w:color="auto"/>
        <w:right w:val="none" w:sz="0" w:space="0" w:color="auto"/>
      </w:divBdr>
    </w:div>
    <w:div w:id="21110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EEC4-B54E-4842-93B8-6B93A76F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6732</Words>
  <Characters>38375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RePack by Diakov</cp:lastModifiedBy>
  <cp:revision>11</cp:revision>
  <dcterms:created xsi:type="dcterms:W3CDTF">2019-12-28T15:22:00Z</dcterms:created>
  <dcterms:modified xsi:type="dcterms:W3CDTF">2019-12-28T15:45:00Z</dcterms:modified>
</cp:coreProperties>
</file>